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5B94" w14:textId="77777777" w:rsidR="002A1EAE" w:rsidRPr="009878FE" w:rsidRDefault="002A1EAE" w:rsidP="009878FE">
      <w:pPr>
        <w:spacing w:line="360" w:lineRule="auto"/>
        <w:rPr>
          <w:rFonts w:ascii="Arial" w:hAnsi="Arial" w:cs="Arial"/>
          <w:sz w:val="24"/>
          <w:szCs w:val="24"/>
        </w:rPr>
      </w:pPr>
    </w:p>
    <w:p w14:paraId="54F12E95" w14:textId="7AAAC870" w:rsidR="00182ACA" w:rsidRPr="009878FE" w:rsidRDefault="006544FB" w:rsidP="009878FE">
      <w:pPr>
        <w:spacing w:after="240" w:line="360" w:lineRule="auto"/>
        <w:jc w:val="both"/>
        <w:rPr>
          <w:rFonts w:ascii="Arial" w:hAnsi="Arial" w:cs="Arial"/>
          <w:b/>
          <w:bCs/>
          <w:sz w:val="24"/>
          <w:szCs w:val="24"/>
        </w:rPr>
      </w:pPr>
      <w:r w:rsidRPr="009878FE">
        <w:rPr>
          <w:rFonts w:ascii="Arial" w:hAnsi="Arial" w:cs="Arial"/>
          <w:b/>
          <w:bCs/>
          <w:sz w:val="24"/>
          <w:szCs w:val="24"/>
        </w:rPr>
        <w:t>PRIVACY NOTICE</w:t>
      </w:r>
      <w:r w:rsidR="00180C57" w:rsidRPr="009878FE">
        <w:rPr>
          <w:rFonts w:ascii="Arial" w:hAnsi="Arial" w:cs="Arial"/>
          <w:b/>
          <w:bCs/>
          <w:sz w:val="24"/>
          <w:szCs w:val="24"/>
        </w:rPr>
        <w:t>:</w:t>
      </w:r>
    </w:p>
    <w:p w14:paraId="431054B5" w14:textId="648E7606" w:rsidR="00DA5EFB" w:rsidRPr="009878FE" w:rsidRDefault="00DA5EFB" w:rsidP="009878FE">
      <w:pPr>
        <w:spacing w:line="360" w:lineRule="auto"/>
        <w:jc w:val="both"/>
        <w:rPr>
          <w:rFonts w:ascii="Arial" w:hAnsi="Arial" w:cs="Arial"/>
          <w:b/>
          <w:bCs/>
          <w:sz w:val="24"/>
          <w:szCs w:val="24"/>
        </w:rPr>
      </w:pPr>
    </w:p>
    <w:p w14:paraId="506FBCE1" w14:textId="341E394A" w:rsidR="00DA5EFB" w:rsidRPr="009878FE" w:rsidRDefault="00DA5EFB" w:rsidP="009878FE">
      <w:pPr>
        <w:spacing w:line="360" w:lineRule="auto"/>
        <w:ind w:left="3600" w:hanging="3600"/>
        <w:jc w:val="both"/>
        <w:rPr>
          <w:rFonts w:ascii="Arial" w:hAnsi="Arial" w:cs="Arial"/>
          <w:sz w:val="24"/>
          <w:szCs w:val="24"/>
        </w:rPr>
      </w:pPr>
      <w:r w:rsidRPr="009878FE">
        <w:rPr>
          <w:rFonts w:ascii="Arial" w:hAnsi="Arial" w:cs="Arial"/>
          <w:sz w:val="24"/>
          <w:szCs w:val="24"/>
        </w:rPr>
        <w:t>Data Controller:</w:t>
      </w:r>
      <w:r w:rsidR="009871ED" w:rsidRPr="009878FE">
        <w:rPr>
          <w:rFonts w:ascii="Arial" w:hAnsi="Arial" w:cs="Arial"/>
          <w:sz w:val="24"/>
          <w:szCs w:val="24"/>
        </w:rPr>
        <w:tab/>
      </w:r>
      <w:r w:rsidR="00E01E46" w:rsidRPr="009878FE">
        <w:rPr>
          <w:rFonts w:ascii="Arial" w:hAnsi="Arial" w:cs="Arial"/>
          <w:sz w:val="24"/>
          <w:szCs w:val="24"/>
        </w:rPr>
        <w:t>The Executive Office</w:t>
      </w:r>
      <w:r w:rsidRPr="009878FE">
        <w:rPr>
          <w:rFonts w:ascii="Arial" w:hAnsi="Arial" w:cs="Arial"/>
          <w:sz w:val="24"/>
          <w:szCs w:val="24"/>
        </w:rPr>
        <w:t>,</w:t>
      </w:r>
      <w:r w:rsidR="009871ED" w:rsidRPr="009878FE">
        <w:rPr>
          <w:rFonts w:ascii="Arial" w:hAnsi="Arial" w:cs="Arial"/>
          <w:sz w:val="24"/>
          <w:szCs w:val="24"/>
        </w:rPr>
        <w:t xml:space="preserve"> Equality Policy &amp; Legislation Branch</w:t>
      </w:r>
    </w:p>
    <w:p w14:paraId="69ADD928" w14:textId="425906BE" w:rsidR="00DA5EFB" w:rsidRPr="009878FE" w:rsidRDefault="00DA5EFB" w:rsidP="009878FE">
      <w:pPr>
        <w:spacing w:line="360" w:lineRule="auto"/>
        <w:ind w:left="3600" w:hanging="3600"/>
        <w:jc w:val="both"/>
        <w:rPr>
          <w:rFonts w:ascii="Arial" w:hAnsi="Arial" w:cs="Arial"/>
          <w:sz w:val="24"/>
          <w:szCs w:val="24"/>
        </w:rPr>
      </w:pPr>
      <w:r w:rsidRPr="009878FE">
        <w:rPr>
          <w:rFonts w:ascii="Arial" w:hAnsi="Arial" w:cs="Arial"/>
          <w:sz w:val="24"/>
          <w:szCs w:val="24"/>
        </w:rPr>
        <w:t>Address:</w:t>
      </w:r>
      <w:r w:rsidR="009871ED" w:rsidRPr="009878FE">
        <w:rPr>
          <w:rFonts w:ascii="Arial" w:hAnsi="Arial" w:cs="Arial"/>
          <w:sz w:val="24"/>
          <w:szCs w:val="24"/>
        </w:rPr>
        <w:tab/>
        <w:t>Room E5.25, CASTLE BUILDINGS, STORMONT, BELFAST, BT4 3SR</w:t>
      </w:r>
    </w:p>
    <w:p w14:paraId="4D70B011" w14:textId="58F6526B" w:rsidR="00DA5EFB" w:rsidRPr="009878FE" w:rsidRDefault="00DA5EFB" w:rsidP="009878FE">
      <w:pPr>
        <w:spacing w:line="360" w:lineRule="auto"/>
        <w:jc w:val="both"/>
        <w:rPr>
          <w:rFonts w:ascii="Arial" w:hAnsi="Arial" w:cs="Arial"/>
          <w:sz w:val="24"/>
          <w:szCs w:val="24"/>
        </w:rPr>
      </w:pPr>
      <w:r w:rsidRPr="009878FE">
        <w:rPr>
          <w:rFonts w:ascii="Arial" w:hAnsi="Arial" w:cs="Arial"/>
          <w:sz w:val="24"/>
          <w:szCs w:val="24"/>
        </w:rPr>
        <w:t>Telephone:</w:t>
      </w:r>
      <w:r w:rsidR="009871ED" w:rsidRPr="009878FE">
        <w:rPr>
          <w:rFonts w:ascii="Arial" w:hAnsi="Arial" w:cs="Arial"/>
          <w:sz w:val="24"/>
          <w:szCs w:val="24"/>
        </w:rPr>
        <w:tab/>
      </w:r>
      <w:r w:rsidR="009871ED" w:rsidRPr="009878FE">
        <w:rPr>
          <w:rFonts w:ascii="Arial" w:hAnsi="Arial" w:cs="Arial"/>
          <w:sz w:val="24"/>
          <w:szCs w:val="24"/>
        </w:rPr>
        <w:tab/>
      </w:r>
      <w:r w:rsidR="009871ED" w:rsidRPr="009878FE">
        <w:rPr>
          <w:rFonts w:ascii="Arial" w:hAnsi="Arial" w:cs="Arial"/>
          <w:sz w:val="24"/>
          <w:szCs w:val="24"/>
        </w:rPr>
        <w:tab/>
      </w:r>
      <w:r w:rsidR="00C25AA1" w:rsidRPr="009878FE">
        <w:rPr>
          <w:rFonts w:ascii="Arial" w:hAnsi="Arial" w:cs="Arial"/>
          <w:sz w:val="24"/>
          <w:szCs w:val="24"/>
        </w:rPr>
        <w:tab/>
      </w:r>
      <w:r w:rsidR="009871ED" w:rsidRPr="009878FE">
        <w:rPr>
          <w:rFonts w:ascii="Arial" w:hAnsi="Arial" w:cs="Arial"/>
          <w:sz w:val="24"/>
          <w:szCs w:val="24"/>
        </w:rPr>
        <w:t xml:space="preserve">(028) 9052 </w:t>
      </w:r>
      <w:r w:rsidR="00931D29" w:rsidRPr="009878FE">
        <w:rPr>
          <w:rFonts w:ascii="Arial" w:hAnsi="Arial" w:cs="Arial"/>
          <w:sz w:val="24"/>
          <w:szCs w:val="24"/>
        </w:rPr>
        <w:t>2907</w:t>
      </w:r>
    </w:p>
    <w:p w14:paraId="771F6286" w14:textId="6C64814F" w:rsidR="00DA5EFB" w:rsidRPr="009878FE" w:rsidRDefault="00DA5EFB" w:rsidP="009878FE">
      <w:pPr>
        <w:spacing w:line="360" w:lineRule="auto"/>
        <w:jc w:val="both"/>
        <w:rPr>
          <w:rFonts w:ascii="Arial" w:hAnsi="Arial" w:cs="Arial"/>
          <w:sz w:val="24"/>
          <w:szCs w:val="24"/>
        </w:rPr>
      </w:pPr>
      <w:r w:rsidRPr="009878FE">
        <w:rPr>
          <w:rFonts w:ascii="Arial" w:hAnsi="Arial" w:cs="Arial"/>
          <w:sz w:val="24"/>
          <w:szCs w:val="24"/>
        </w:rPr>
        <w:t>E</w:t>
      </w:r>
      <w:r w:rsidR="009871ED" w:rsidRPr="009878FE">
        <w:rPr>
          <w:rFonts w:ascii="Arial" w:hAnsi="Arial" w:cs="Arial"/>
          <w:sz w:val="24"/>
          <w:szCs w:val="24"/>
        </w:rPr>
        <w:t>-</w:t>
      </w:r>
      <w:r w:rsidRPr="009878FE">
        <w:rPr>
          <w:rFonts w:ascii="Arial" w:hAnsi="Arial" w:cs="Arial"/>
          <w:sz w:val="24"/>
          <w:szCs w:val="24"/>
        </w:rPr>
        <w:t>mail:</w:t>
      </w:r>
      <w:r w:rsidR="009871ED" w:rsidRPr="009878FE">
        <w:rPr>
          <w:rFonts w:ascii="Arial" w:hAnsi="Arial" w:cs="Arial"/>
          <w:sz w:val="24"/>
          <w:szCs w:val="24"/>
        </w:rPr>
        <w:tab/>
      </w:r>
      <w:r w:rsidR="009871ED" w:rsidRPr="009878FE">
        <w:rPr>
          <w:rFonts w:ascii="Arial" w:hAnsi="Arial" w:cs="Arial"/>
          <w:sz w:val="24"/>
          <w:szCs w:val="24"/>
        </w:rPr>
        <w:tab/>
      </w:r>
      <w:r w:rsidR="009871ED" w:rsidRPr="009878FE">
        <w:rPr>
          <w:rFonts w:ascii="Arial" w:hAnsi="Arial" w:cs="Arial"/>
          <w:sz w:val="24"/>
          <w:szCs w:val="24"/>
        </w:rPr>
        <w:tab/>
      </w:r>
      <w:r w:rsidR="00C25AA1" w:rsidRPr="009878FE">
        <w:rPr>
          <w:rFonts w:ascii="Arial" w:hAnsi="Arial" w:cs="Arial"/>
          <w:sz w:val="24"/>
          <w:szCs w:val="24"/>
        </w:rPr>
        <w:tab/>
      </w:r>
      <w:hyperlink r:id="rId8" w:history="1">
        <w:r w:rsidR="00C25AA1" w:rsidRPr="009878FE">
          <w:rPr>
            <w:rStyle w:val="Hyperlink"/>
            <w:rFonts w:ascii="Arial" w:hAnsi="Arial" w:cs="Arial"/>
            <w:sz w:val="24"/>
            <w:szCs w:val="24"/>
          </w:rPr>
          <w:t>period.products@executiveoffice-ni.gov.uk</w:t>
        </w:r>
      </w:hyperlink>
    </w:p>
    <w:p w14:paraId="0A13B388" w14:textId="77777777" w:rsidR="00DA5EFB" w:rsidRPr="009878FE" w:rsidRDefault="00DA5EFB" w:rsidP="009878FE">
      <w:pPr>
        <w:spacing w:line="360" w:lineRule="auto"/>
        <w:jc w:val="both"/>
        <w:rPr>
          <w:rFonts w:ascii="Arial" w:hAnsi="Arial" w:cs="Arial"/>
          <w:sz w:val="24"/>
          <w:szCs w:val="24"/>
        </w:rPr>
      </w:pPr>
    </w:p>
    <w:p w14:paraId="30DB1DD5" w14:textId="048EEA56" w:rsidR="00DA5EFB" w:rsidRPr="009878FE" w:rsidRDefault="00DA5EFB" w:rsidP="009878FE">
      <w:pPr>
        <w:spacing w:line="360" w:lineRule="auto"/>
        <w:jc w:val="both"/>
        <w:rPr>
          <w:rFonts w:ascii="Arial" w:hAnsi="Arial" w:cs="Arial"/>
          <w:sz w:val="24"/>
          <w:szCs w:val="24"/>
        </w:rPr>
      </w:pPr>
      <w:r w:rsidRPr="009878FE">
        <w:rPr>
          <w:rFonts w:ascii="Arial" w:hAnsi="Arial" w:cs="Arial"/>
          <w:sz w:val="24"/>
          <w:szCs w:val="24"/>
        </w:rPr>
        <w:t>Data Pr</w:t>
      </w:r>
      <w:r w:rsidR="00F8018A" w:rsidRPr="009878FE">
        <w:rPr>
          <w:rFonts w:ascii="Arial" w:hAnsi="Arial" w:cs="Arial"/>
          <w:sz w:val="24"/>
          <w:szCs w:val="24"/>
        </w:rPr>
        <w:t>otection Officer:</w:t>
      </w:r>
      <w:r w:rsidR="009871ED" w:rsidRPr="009878FE">
        <w:rPr>
          <w:rFonts w:ascii="Arial" w:hAnsi="Arial" w:cs="Arial"/>
          <w:sz w:val="24"/>
          <w:szCs w:val="24"/>
        </w:rPr>
        <w:tab/>
      </w:r>
      <w:r w:rsidR="00F8018A" w:rsidRPr="009878FE">
        <w:rPr>
          <w:rFonts w:ascii="Arial" w:hAnsi="Arial" w:cs="Arial"/>
          <w:sz w:val="24"/>
          <w:szCs w:val="24"/>
        </w:rPr>
        <w:t>DAVID MOORE</w:t>
      </w:r>
    </w:p>
    <w:p w14:paraId="61143B69" w14:textId="09B335AE" w:rsidR="00DA5EFB" w:rsidRPr="009878FE" w:rsidRDefault="00DA5EFB" w:rsidP="009878FE">
      <w:pPr>
        <w:spacing w:line="360" w:lineRule="auto"/>
        <w:ind w:left="3600" w:hanging="3600"/>
        <w:jc w:val="both"/>
        <w:rPr>
          <w:rFonts w:ascii="Arial" w:hAnsi="Arial" w:cs="Arial"/>
          <w:sz w:val="24"/>
          <w:szCs w:val="24"/>
        </w:rPr>
      </w:pPr>
      <w:r w:rsidRPr="009878FE">
        <w:rPr>
          <w:rFonts w:ascii="Arial" w:hAnsi="Arial" w:cs="Arial"/>
          <w:sz w:val="24"/>
          <w:szCs w:val="24"/>
        </w:rPr>
        <w:t>Address:</w:t>
      </w:r>
      <w:r w:rsidR="009871ED" w:rsidRPr="009878FE">
        <w:rPr>
          <w:rFonts w:ascii="Arial" w:hAnsi="Arial" w:cs="Arial"/>
          <w:sz w:val="24"/>
          <w:szCs w:val="24"/>
        </w:rPr>
        <w:tab/>
      </w:r>
      <w:r w:rsidR="00991485" w:rsidRPr="009878FE">
        <w:rPr>
          <w:rFonts w:ascii="Arial" w:hAnsi="Arial" w:cs="Arial"/>
          <w:sz w:val="24"/>
          <w:szCs w:val="24"/>
        </w:rPr>
        <w:t>Room</w:t>
      </w:r>
      <w:r w:rsidRPr="009878FE">
        <w:rPr>
          <w:rFonts w:ascii="Arial" w:hAnsi="Arial" w:cs="Arial"/>
          <w:sz w:val="24"/>
          <w:szCs w:val="24"/>
        </w:rPr>
        <w:t xml:space="preserve"> </w:t>
      </w:r>
      <w:r w:rsidR="00C0681F" w:rsidRPr="009878FE">
        <w:rPr>
          <w:rFonts w:ascii="Arial" w:hAnsi="Arial" w:cs="Arial"/>
          <w:sz w:val="24"/>
          <w:szCs w:val="24"/>
        </w:rPr>
        <w:t>E3.08</w:t>
      </w:r>
      <w:r w:rsidRPr="009878FE">
        <w:rPr>
          <w:rFonts w:ascii="Arial" w:hAnsi="Arial" w:cs="Arial"/>
          <w:sz w:val="24"/>
          <w:szCs w:val="24"/>
        </w:rPr>
        <w:t>, CASTLE BUILDINGS, STORMONT, BELFAST, BT4 3SR</w:t>
      </w:r>
    </w:p>
    <w:p w14:paraId="60380C7A" w14:textId="3B1F00DE" w:rsidR="00DA5EFB" w:rsidRPr="009878FE" w:rsidRDefault="00DA5EFB" w:rsidP="009878FE">
      <w:pPr>
        <w:spacing w:line="360" w:lineRule="auto"/>
        <w:jc w:val="both"/>
        <w:rPr>
          <w:rFonts w:ascii="Arial" w:hAnsi="Arial" w:cs="Arial"/>
          <w:sz w:val="24"/>
          <w:szCs w:val="24"/>
        </w:rPr>
      </w:pPr>
      <w:r w:rsidRPr="009878FE">
        <w:rPr>
          <w:rFonts w:ascii="Arial" w:hAnsi="Arial" w:cs="Arial"/>
          <w:sz w:val="24"/>
          <w:szCs w:val="24"/>
        </w:rPr>
        <w:t>Telephone:</w:t>
      </w:r>
      <w:r w:rsidR="009871ED" w:rsidRPr="009878FE">
        <w:rPr>
          <w:rFonts w:ascii="Arial" w:hAnsi="Arial" w:cs="Arial"/>
          <w:sz w:val="24"/>
          <w:szCs w:val="24"/>
        </w:rPr>
        <w:tab/>
      </w:r>
      <w:r w:rsidR="009871ED" w:rsidRPr="009878FE">
        <w:rPr>
          <w:rFonts w:ascii="Arial" w:hAnsi="Arial" w:cs="Arial"/>
          <w:sz w:val="24"/>
          <w:szCs w:val="24"/>
        </w:rPr>
        <w:tab/>
      </w:r>
      <w:r w:rsidR="009871ED" w:rsidRPr="009878FE">
        <w:rPr>
          <w:rFonts w:ascii="Arial" w:hAnsi="Arial" w:cs="Arial"/>
          <w:sz w:val="24"/>
          <w:szCs w:val="24"/>
        </w:rPr>
        <w:tab/>
      </w:r>
      <w:r w:rsidR="00C25AA1" w:rsidRPr="009878FE">
        <w:rPr>
          <w:rFonts w:ascii="Arial" w:hAnsi="Arial" w:cs="Arial"/>
          <w:sz w:val="24"/>
          <w:szCs w:val="24"/>
        </w:rPr>
        <w:tab/>
      </w:r>
      <w:r w:rsidR="009871ED" w:rsidRPr="009878FE">
        <w:rPr>
          <w:rFonts w:ascii="Arial" w:hAnsi="Arial" w:cs="Arial"/>
          <w:sz w:val="24"/>
          <w:szCs w:val="24"/>
        </w:rPr>
        <w:t>(</w:t>
      </w:r>
      <w:r w:rsidRPr="009878FE">
        <w:rPr>
          <w:rFonts w:ascii="Arial" w:hAnsi="Arial" w:cs="Arial"/>
          <w:sz w:val="24"/>
          <w:szCs w:val="24"/>
        </w:rPr>
        <w:t>028</w:t>
      </w:r>
      <w:r w:rsidR="009871ED" w:rsidRPr="009878FE">
        <w:rPr>
          <w:rFonts w:ascii="Arial" w:hAnsi="Arial" w:cs="Arial"/>
          <w:sz w:val="24"/>
          <w:szCs w:val="24"/>
        </w:rPr>
        <w:t xml:space="preserve">) </w:t>
      </w:r>
      <w:r w:rsidRPr="009878FE">
        <w:rPr>
          <w:rFonts w:ascii="Arial" w:hAnsi="Arial" w:cs="Arial"/>
          <w:sz w:val="24"/>
          <w:szCs w:val="24"/>
        </w:rPr>
        <w:t xml:space="preserve">9052 </w:t>
      </w:r>
      <w:r w:rsidR="00C0681F" w:rsidRPr="009878FE">
        <w:rPr>
          <w:rFonts w:ascii="Arial" w:hAnsi="Arial" w:cs="Arial"/>
          <w:sz w:val="24"/>
          <w:szCs w:val="24"/>
        </w:rPr>
        <w:t>6123</w:t>
      </w:r>
    </w:p>
    <w:p w14:paraId="7503DFCC" w14:textId="6C3057D2" w:rsidR="00DA5EFB" w:rsidRPr="009878FE" w:rsidRDefault="00DA5EFB" w:rsidP="009878FE">
      <w:pPr>
        <w:spacing w:line="360" w:lineRule="auto"/>
        <w:jc w:val="both"/>
        <w:rPr>
          <w:rFonts w:ascii="Arial" w:hAnsi="Arial" w:cs="Arial"/>
          <w:sz w:val="24"/>
          <w:szCs w:val="24"/>
          <w:u w:val="single"/>
        </w:rPr>
      </w:pPr>
      <w:r w:rsidRPr="009878FE">
        <w:rPr>
          <w:rFonts w:ascii="Arial" w:hAnsi="Arial" w:cs="Arial"/>
          <w:sz w:val="24"/>
          <w:szCs w:val="24"/>
        </w:rPr>
        <w:t>E</w:t>
      </w:r>
      <w:r w:rsidR="009871ED" w:rsidRPr="009878FE">
        <w:rPr>
          <w:rFonts w:ascii="Arial" w:hAnsi="Arial" w:cs="Arial"/>
          <w:sz w:val="24"/>
          <w:szCs w:val="24"/>
        </w:rPr>
        <w:t>-</w:t>
      </w:r>
      <w:r w:rsidRPr="009878FE">
        <w:rPr>
          <w:rFonts w:ascii="Arial" w:hAnsi="Arial" w:cs="Arial"/>
          <w:sz w:val="24"/>
          <w:szCs w:val="24"/>
        </w:rPr>
        <w:t>mail:</w:t>
      </w:r>
      <w:r w:rsidR="009871ED" w:rsidRPr="009878FE">
        <w:rPr>
          <w:rFonts w:ascii="Arial" w:hAnsi="Arial" w:cs="Arial"/>
          <w:sz w:val="24"/>
          <w:szCs w:val="24"/>
        </w:rPr>
        <w:tab/>
      </w:r>
      <w:r w:rsidR="009871ED" w:rsidRPr="009878FE">
        <w:rPr>
          <w:rFonts w:ascii="Arial" w:hAnsi="Arial" w:cs="Arial"/>
          <w:sz w:val="24"/>
          <w:szCs w:val="24"/>
        </w:rPr>
        <w:tab/>
      </w:r>
      <w:r w:rsidR="009871ED" w:rsidRPr="009878FE">
        <w:rPr>
          <w:rFonts w:ascii="Arial" w:hAnsi="Arial" w:cs="Arial"/>
          <w:sz w:val="24"/>
          <w:szCs w:val="24"/>
        </w:rPr>
        <w:tab/>
      </w:r>
      <w:r w:rsidR="00C25AA1" w:rsidRPr="009878FE">
        <w:rPr>
          <w:rFonts w:ascii="Arial" w:hAnsi="Arial" w:cs="Arial"/>
          <w:sz w:val="24"/>
          <w:szCs w:val="24"/>
        </w:rPr>
        <w:tab/>
      </w:r>
      <w:hyperlink r:id="rId9" w:history="1">
        <w:r w:rsidR="00C25AA1" w:rsidRPr="009878FE">
          <w:rPr>
            <w:rStyle w:val="Hyperlink"/>
            <w:rFonts w:ascii="Arial" w:hAnsi="Arial" w:cs="Arial"/>
            <w:sz w:val="24"/>
            <w:szCs w:val="24"/>
          </w:rPr>
          <w:t>DPO@executiveoffice-ni.gov.uk</w:t>
        </w:r>
      </w:hyperlink>
    </w:p>
    <w:p w14:paraId="063CFD3E" w14:textId="77777777" w:rsidR="009871ED" w:rsidRPr="009878FE" w:rsidRDefault="009871ED" w:rsidP="009878FE">
      <w:pPr>
        <w:spacing w:line="360" w:lineRule="auto"/>
        <w:jc w:val="both"/>
        <w:rPr>
          <w:rFonts w:ascii="Arial" w:hAnsi="Arial" w:cs="Arial"/>
          <w:sz w:val="24"/>
          <w:szCs w:val="24"/>
        </w:rPr>
      </w:pPr>
    </w:p>
    <w:p w14:paraId="434B1254" w14:textId="775F0A4E" w:rsidR="00F6688B" w:rsidRPr="009878FE" w:rsidRDefault="009B1C0F" w:rsidP="009878FE">
      <w:pPr>
        <w:spacing w:after="240" w:line="360" w:lineRule="auto"/>
        <w:jc w:val="both"/>
        <w:rPr>
          <w:rFonts w:ascii="Arial" w:hAnsi="Arial" w:cs="Arial"/>
          <w:b/>
          <w:sz w:val="24"/>
          <w:szCs w:val="24"/>
        </w:rPr>
      </w:pPr>
      <w:r w:rsidRPr="009878FE">
        <w:rPr>
          <w:rFonts w:ascii="Arial" w:hAnsi="Arial" w:cs="Arial"/>
          <w:b/>
          <w:sz w:val="24"/>
          <w:szCs w:val="24"/>
        </w:rPr>
        <w:t>Introduction</w:t>
      </w:r>
      <w:r w:rsidR="009871ED" w:rsidRPr="009878FE">
        <w:rPr>
          <w:rFonts w:ascii="Arial" w:hAnsi="Arial" w:cs="Arial"/>
          <w:b/>
          <w:sz w:val="24"/>
          <w:szCs w:val="24"/>
        </w:rPr>
        <w:t>:</w:t>
      </w:r>
    </w:p>
    <w:p w14:paraId="193DF86F" w14:textId="77777777" w:rsidR="00180C57" w:rsidRPr="009878FE" w:rsidRDefault="00180C57" w:rsidP="009878FE">
      <w:pPr>
        <w:spacing w:after="240" w:line="360" w:lineRule="auto"/>
        <w:jc w:val="both"/>
        <w:rPr>
          <w:rFonts w:ascii="Arial" w:hAnsi="Arial" w:cs="Arial"/>
          <w:b/>
          <w:sz w:val="24"/>
          <w:szCs w:val="24"/>
        </w:rPr>
      </w:pPr>
    </w:p>
    <w:p w14:paraId="2F6A5EBD" w14:textId="7CC4B3AD" w:rsidR="00C25AA1" w:rsidRDefault="00DA5EFB" w:rsidP="009878FE">
      <w:pPr>
        <w:spacing w:after="240" w:line="360" w:lineRule="auto"/>
        <w:jc w:val="both"/>
        <w:rPr>
          <w:rFonts w:ascii="Arial" w:hAnsi="Arial" w:cs="Arial"/>
          <w:sz w:val="24"/>
          <w:szCs w:val="24"/>
        </w:rPr>
      </w:pPr>
      <w:r w:rsidRPr="009878FE">
        <w:rPr>
          <w:rFonts w:ascii="Arial" w:hAnsi="Arial" w:cs="Arial"/>
          <w:sz w:val="24"/>
          <w:szCs w:val="24"/>
        </w:rPr>
        <w:t xml:space="preserve">The Executive Office (TEO) </w:t>
      </w:r>
      <w:r w:rsidR="009871ED" w:rsidRPr="009878FE">
        <w:rPr>
          <w:rFonts w:ascii="Arial" w:hAnsi="Arial" w:cs="Arial"/>
          <w:sz w:val="24"/>
          <w:szCs w:val="24"/>
        </w:rPr>
        <w:t>Equality Policy &amp; Legislation Branch</w:t>
      </w:r>
      <w:r w:rsidR="00C25AA1" w:rsidRPr="009878FE">
        <w:rPr>
          <w:rFonts w:ascii="Arial" w:hAnsi="Arial" w:cs="Arial"/>
          <w:sz w:val="24"/>
          <w:szCs w:val="24"/>
        </w:rPr>
        <w:t xml:space="preserve"> </w:t>
      </w:r>
      <w:r w:rsidRPr="009878FE">
        <w:rPr>
          <w:rFonts w:ascii="Arial" w:hAnsi="Arial" w:cs="Arial"/>
          <w:sz w:val="24"/>
          <w:szCs w:val="24"/>
        </w:rPr>
        <w:t>is committed to protecting your privacy. This privacy notice explains how we use your personal information, and the ways in w</w:t>
      </w:r>
      <w:r w:rsidR="007B64E9" w:rsidRPr="009878FE">
        <w:rPr>
          <w:rFonts w:ascii="Arial" w:hAnsi="Arial" w:cs="Arial"/>
          <w:sz w:val="24"/>
          <w:szCs w:val="24"/>
        </w:rPr>
        <w:t>hich we will safeguard that information</w:t>
      </w:r>
      <w:r w:rsidRPr="009878FE">
        <w:rPr>
          <w:rFonts w:ascii="Arial" w:hAnsi="Arial" w:cs="Arial"/>
          <w:sz w:val="24"/>
          <w:szCs w:val="24"/>
        </w:rPr>
        <w:t>.</w:t>
      </w:r>
    </w:p>
    <w:p w14:paraId="42167EDC" w14:textId="77777777" w:rsidR="009878FE" w:rsidRPr="009878FE" w:rsidRDefault="009878FE" w:rsidP="009878FE">
      <w:pPr>
        <w:spacing w:after="240" w:line="360" w:lineRule="auto"/>
        <w:jc w:val="both"/>
        <w:rPr>
          <w:rFonts w:ascii="Arial" w:hAnsi="Arial" w:cs="Arial"/>
          <w:sz w:val="24"/>
          <w:szCs w:val="24"/>
        </w:rPr>
      </w:pPr>
    </w:p>
    <w:p w14:paraId="1D1C24A2" w14:textId="78863213" w:rsidR="00F6688B" w:rsidRPr="009878FE" w:rsidRDefault="00DA5EFB" w:rsidP="009878FE">
      <w:pPr>
        <w:spacing w:after="240" w:line="360" w:lineRule="auto"/>
        <w:jc w:val="both"/>
        <w:rPr>
          <w:rFonts w:ascii="Arial" w:hAnsi="Arial" w:cs="Arial"/>
          <w:sz w:val="24"/>
          <w:szCs w:val="24"/>
        </w:rPr>
      </w:pPr>
      <w:r w:rsidRPr="009878FE">
        <w:rPr>
          <w:rFonts w:ascii="Arial" w:hAnsi="Arial" w:cs="Arial"/>
          <w:sz w:val="24"/>
          <w:szCs w:val="24"/>
        </w:rPr>
        <w:t>It is designed to meet the requirements of the United Kingdom General Data Protection Regulation (UK GDPR), and the Data Protection Act 2018 (DPA 2018), in terms of your individual right to be kept informed about how and why we collect, and use information, about you.</w:t>
      </w:r>
    </w:p>
    <w:p w14:paraId="691FE3EB" w14:textId="77777777" w:rsidR="00180C57" w:rsidRPr="009878FE" w:rsidRDefault="00180C57" w:rsidP="009878FE">
      <w:pPr>
        <w:spacing w:after="240" w:line="360" w:lineRule="auto"/>
        <w:jc w:val="both"/>
        <w:rPr>
          <w:rFonts w:ascii="Arial" w:hAnsi="Arial" w:cs="Arial"/>
          <w:sz w:val="24"/>
          <w:szCs w:val="24"/>
        </w:rPr>
      </w:pPr>
    </w:p>
    <w:p w14:paraId="6F8F4278" w14:textId="04787B3A" w:rsidR="00DA5EFB" w:rsidRPr="009878FE" w:rsidRDefault="00DA5EFB" w:rsidP="009878FE">
      <w:pPr>
        <w:spacing w:after="240" w:line="360" w:lineRule="auto"/>
        <w:jc w:val="both"/>
        <w:rPr>
          <w:rFonts w:ascii="Arial" w:hAnsi="Arial" w:cs="Arial"/>
          <w:b/>
          <w:sz w:val="24"/>
          <w:szCs w:val="24"/>
        </w:rPr>
      </w:pPr>
      <w:r w:rsidRPr="009878FE">
        <w:rPr>
          <w:rFonts w:ascii="Arial" w:hAnsi="Arial" w:cs="Arial"/>
          <w:b/>
          <w:sz w:val="24"/>
          <w:szCs w:val="24"/>
        </w:rPr>
        <w:t>Who we are?</w:t>
      </w:r>
    </w:p>
    <w:p w14:paraId="1354A764" w14:textId="77777777" w:rsidR="00180C57" w:rsidRPr="009878FE" w:rsidRDefault="00180C57" w:rsidP="009878FE">
      <w:pPr>
        <w:spacing w:after="240" w:line="360" w:lineRule="auto"/>
        <w:jc w:val="both"/>
        <w:rPr>
          <w:rFonts w:ascii="Arial" w:hAnsi="Arial" w:cs="Arial"/>
          <w:b/>
          <w:sz w:val="24"/>
          <w:szCs w:val="24"/>
        </w:rPr>
      </w:pPr>
    </w:p>
    <w:p w14:paraId="2B069622" w14:textId="0A9EF005" w:rsidR="009871ED" w:rsidRPr="009878FE" w:rsidRDefault="00DA5EFB" w:rsidP="009878FE">
      <w:pPr>
        <w:spacing w:line="360" w:lineRule="auto"/>
        <w:jc w:val="both"/>
        <w:rPr>
          <w:rFonts w:ascii="Arial" w:hAnsi="Arial" w:cs="Arial"/>
          <w:sz w:val="24"/>
          <w:szCs w:val="24"/>
        </w:rPr>
      </w:pPr>
      <w:r w:rsidRPr="009878FE">
        <w:rPr>
          <w:rFonts w:ascii="Arial" w:hAnsi="Arial" w:cs="Arial"/>
          <w:sz w:val="24"/>
          <w:szCs w:val="24"/>
        </w:rPr>
        <w:lastRenderedPageBreak/>
        <w:t xml:space="preserve">The role of TEO is to contribute to and oversee the co-ordination of Northern Ireland Executive policies and programmes to deliver a peaceful, fair, </w:t>
      </w:r>
      <w:proofErr w:type="gramStart"/>
      <w:r w:rsidRPr="009878FE">
        <w:rPr>
          <w:rFonts w:ascii="Arial" w:hAnsi="Arial" w:cs="Arial"/>
          <w:sz w:val="24"/>
          <w:szCs w:val="24"/>
        </w:rPr>
        <w:t>equal</w:t>
      </w:r>
      <w:proofErr w:type="gramEnd"/>
      <w:r w:rsidRPr="009878FE">
        <w:rPr>
          <w:rFonts w:ascii="Arial" w:hAnsi="Arial" w:cs="Arial"/>
          <w:sz w:val="24"/>
          <w:szCs w:val="24"/>
        </w:rPr>
        <w:t xml:space="preserve"> and prosperous society. Key objectives include driving investment and sustainable development, tackling disadvantage and promoting equality of opportunity, and the effective operations of the institutions of government in the</w:t>
      </w:r>
      <w:r w:rsidR="009871ED" w:rsidRPr="009878FE">
        <w:rPr>
          <w:rFonts w:ascii="Arial" w:hAnsi="Arial" w:cs="Arial"/>
          <w:sz w:val="24"/>
          <w:szCs w:val="24"/>
        </w:rPr>
        <w:t xml:space="preserve"> </w:t>
      </w:r>
      <w:r w:rsidRPr="009878FE">
        <w:rPr>
          <w:rFonts w:ascii="Arial" w:hAnsi="Arial" w:cs="Arial"/>
          <w:sz w:val="24"/>
          <w:szCs w:val="24"/>
        </w:rPr>
        <w:t>delivery of a Programme for Government. A key policy area i</w:t>
      </w:r>
      <w:r w:rsidR="009871ED" w:rsidRPr="009878FE">
        <w:rPr>
          <w:rFonts w:ascii="Arial" w:hAnsi="Arial" w:cs="Arial"/>
          <w:sz w:val="24"/>
          <w:szCs w:val="24"/>
        </w:rPr>
        <w:t xml:space="preserve">s </w:t>
      </w:r>
      <w:r w:rsidR="00851601" w:rsidRPr="009878FE">
        <w:rPr>
          <w:rFonts w:ascii="Arial" w:hAnsi="Arial" w:cs="Arial"/>
          <w:sz w:val="24"/>
          <w:szCs w:val="24"/>
        </w:rPr>
        <w:t>t</w:t>
      </w:r>
      <w:r w:rsidR="009871ED" w:rsidRPr="009878FE">
        <w:rPr>
          <w:rFonts w:ascii="Arial" w:hAnsi="Arial" w:cs="Arial"/>
          <w:sz w:val="24"/>
          <w:szCs w:val="24"/>
        </w:rPr>
        <w:t>he Period Products (Free Provision) Act (Northern Ireland) 2022.</w:t>
      </w:r>
    </w:p>
    <w:p w14:paraId="27862F76" w14:textId="77777777" w:rsidR="009871ED" w:rsidRPr="009878FE" w:rsidRDefault="009871ED" w:rsidP="009878FE">
      <w:pPr>
        <w:spacing w:line="360" w:lineRule="auto"/>
        <w:jc w:val="both"/>
        <w:rPr>
          <w:rFonts w:ascii="Arial" w:hAnsi="Arial" w:cs="Arial"/>
          <w:sz w:val="24"/>
          <w:szCs w:val="24"/>
        </w:rPr>
      </w:pPr>
    </w:p>
    <w:p w14:paraId="56B3385F" w14:textId="63DC9A55" w:rsidR="009871ED" w:rsidRPr="009878FE" w:rsidRDefault="009871ED" w:rsidP="009878FE">
      <w:pPr>
        <w:spacing w:line="360" w:lineRule="auto"/>
        <w:jc w:val="both"/>
        <w:rPr>
          <w:rFonts w:ascii="Arial" w:hAnsi="Arial" w:cs="Arial"/>
          <w:sz w:val="24"/>
          <w:szCs w:val="24"/>
        </w:rPr>
      </w:pPr>
      <w:r w:rsidRPr="009878FE">
        <w:rPr>
          <w:rFonts w:ascii="Arial" w:hAnsi="Arial" w:cs="Arial"/>
          <w:sz w:val="24"/>
          <w:szCs w:val="24"/>
        </w:rPr>
        <w:t xml:space="preserve">England, </w:t>
      </w:r>
      <w:proofErr w:type="gramStart"/>
      <w:r w:rsidRPr="009878FE">
        <w:rPr>
          <w:rFonts w:ascii="Arial" w:hAnsi="Arial" w:cs="Arial"/>
          <w:sz w:val="24"/>
          <w:szCs w:val="24"/>
        </w:rPr>
        <w:t>Scotland</w:t>
      </w:r>
      <w:proofErr w:type="gramEnd"/>
      <w:r w:rsidRPr="009878FE">
        <w:rPr>
          <w:rFonts w:ascii="Arial" w:hAnsi="Arial" w:cs="Arial"/>
          <w:sz w:val="24"/>
          <w:szCs w:val="24"/>
        </w:rPr>
        <w:t xml:space="preserve"> and Wales each have varying schemes in place to provide </w:t>
      </w:r>
      <w:r w:rsidR="00CF6421" w:rsidRPr="009878FE">
        <w:rPr>
          <w:rFonts w:ascii="Arial" w:hAnsi="Arial" w:cs="Arial"/>
          <w:sz w:val="24"/>
          <w:szCs w:val="24"/>
        </w:rPr>
        <w:t xml:space="preserve">period </w:t>
      </w:r>
      <w:r w:rsidRPr="009878FE">
        <w:rPr>
          <w:rFonts w:ascii="Arial" w:hAnsi="Arial" w:cs="Arial"/>
          <w:sz w:val="24"/>
          <w:szCs w:val="24"/>
        </w:rPr>
        <w:t xml:space="preserve">products free of charge in schools and some other public buildings. Northern Ireland </w:t>
      </w:r>
      <w:r w:rsidR="00CF6421" w:rsidRPr="009878FE">
        <w:rPr>
          <w:rFonts w:ascii="Arial" w:hAnsi="Arial" w:cs="Arial"/>
          <w:sz w:val="24"/>
          <w:szCs w:val="24"/>
        </w:rPr>
        <w:t>was</w:t>
      </w:r>
      <w:r w:rsidRPr="009878FE">
        <w:rPr>
          <w:rFonts w:ascii="Arial" w:hAnsi="Arial" w:cs="Arial"/>
          <w:sz w:val="24"/>
          <w:szCs w:val="24"/>
        </w:rPr>
        <w:t xml:space="preserve"> the only place in the United Kingdom where such products </w:t>
      </w:r>
      <w:r w:rsidR="00CF6421" w:rsidRPr="009878FE">
        <w:rPr>
          <w:rFonts w:ascii="Arial" w:hAnsi="Arial" w:cs="Arial"/>
          <w:sz w:val="24"/>
          <w:szCs w:val="24"/>
        </w:rPr>
        <w:t>were</w:t>
      </w:r>
      <w:r w:rsidRPr="009878FE">
        <w:rPr>
          <w:rFonts w:ascii="Arial" w:hAnsi="Arial" w:cs="Arial"/>
          <w:sz w:val="24"/>
          <w:szCs w:val="24"/>
        </w:rPr>
        <w:t xml:space="preserve"> not provided free of charge in schools</w:t>
      </w:r>
      <w:r w:rsidR="009878FE" w:rsidRPr="009878FE">
        <w:rPr>
          <w:rFonts w:ascii="Arial" w:hAnsi="Arial" w:cs="Arial"/>
          <w:sz w:val="24"/>
          <w:szCs w:val="24"/>
        </w:rPr>
        <w:t>. H</w:t>
      </w:r>
      <w:r w:rsidR="00CF6421" w:rsidRPr="009878FE">
        <w:rPr>
          <w:rFonts w:ascii="Arial" w:hAnsi="Arial" w:cs="Arial"/>
          <w:sz w:val="24"/>
          <w:szCs w:val="24"/>
        </w:rPr>
        <w:t>owever</w:t>
      </w:r>
      <w:r w:rsidR="009878FE" w:rsidRPr="009878FE">
        <w:rPr>
          <w:rFonts w:ascii="Arial" w:hAnsi="Arial" w:cs="Arial"/>
          <w:sz w:val="24"/>
          <w:szCs w:val="24"/>
        </w:rPr>
        <w:t xml:space="preserve">, </w:t>
      </w:r>
      <w:r w:rsidRPr="009878FE">
        <w:rPr>
          <w:rFonts w:ascii="Arial" w:hAnsi="Arial" w:cs="Arial"/>
          <w:sz w:val="24"/>
          <w:szCs w:val="24"/>
        </w:rPr>
        <w:t xml:space="preserve">pilots </w:t>
      </w:r>
      <w:r w:rsidR="00CF6421" w:rsidRPr="009878FE">
        <w:rPr>
          <w:rFonts w:ascii="Arial" w:hAnsi="Arial" w:cs="Arial"/>
          <w:sz w:val="24"/>
          <w:szCs w:val="24"/>
        </w:rPr>
        <w:t xml:space="preserve">have </w:t>
      </w:r>
      <w:r w:rsidRPr="009878FE">
        <w:rPr>
          <w:rFonts w:ascii="Arial" w:hAnsi="Arial" w:cs="Arial"/>
          <w:sz w:val="24"/>
          <w:szCs w:val="24"/>
        </w:rPr>
        <w:t>now commenc</w:t>
      </w:r>
      <w:r w:rsidR="00CF6421" w:rsidRPr="009878FE">
        <w:rPr>
          <w:rFonts w:ascii="Arial" w:hAnsi="Arial" w:cs="Arial"/>
          <w:sz w:val="24"/>
          <w:szCs w:val="24"/>
        </w:rPr>
        <w:t>ed</w:t>
      </w:r>
      <w:r w:rsidRPr="009878FE">
        <w:rPr>
          <w:rFonts w:ascii="Arial" w:hAnsi="Arial" w:cs="Arial"/>
          <w:sz w:val="24"/>
          <w:szCs w:val="24"/>
        </w:rPr>
        <w:t xml:space="preserve"> in schools and Higher Education Institutions. The Act considers that there is an undeniable need to </w:t>
      </w:r>
      <w:r w:rsidR="00CF6421" w:rsidRPr="009878FE">
        <w:rPr>
          <w:rFonts w:ascii="Arial" w:hAnsi="Arial" w:cs="Arial"/>
          <w:sz w:val="24"/>
          <w:szCs w:val="24"/>
        </w:rPr>
        <w:t xml:space="preserve">extend this provision and to </w:t>
      </w:r>
      <w:r w:rsidRPr="009878FE">
        <w:rPr>
          <w:rFonts w:ascii="Arial" w:hAnsi="Arial" w:cs="Arial"/>
          <w:sz w:val="24"/>
          <w:szCs w:val="24"/>
        </w:rPr>
        <w:t xml:space="preserve">provide sustained free access to period products in </w:t>
      </w:r>
      <w:r w:rsidR="00CF6421" w:rsidRPr="009878FE">
        <w:rPr>
          <w:rFonts w:ascii="Arial" w:hAnsi="Arial" w:cs="Arial"/>
          <w:sz w:val="24"/>
          <w:szCs w:val="24"/>
        </w:rPr>
        <w:t>other publicly accessible settings. To that end</w:t>
      </w:r>
      <w:r w:rsidR="009878FE" w:rsidRPr="009878FE">
        <w:rPr>
          <w:rFonts w:ascii="Arial" w:hAnsi="Arial" w:cs="Arial"/>
          <w:sz w:val="24"/>
          <w:szCs w:val="24"/>
        </w:rPr>
        <w:t xml:space="preserve">, </w:t>
      </w:r>
      <w:r w:rsidR="00CF6421" w:rsidRPr="009878FE">
        <w:rPr>
          <w:rFonts w:ascii="Arial" w:hAnsi="Arial" w:cs="Arial"/>
          <w:sz w:val="24"/>
          <w:szCs w:val="24"/>
        </w:rPr>
        <w:t xml:space="preserve">the Act requires that </w:t>
      </w:r>
      <w:r w:rsidR="009878FE" w:rsidRPr="009878FE">
        <w:rPr>
          <w:rFonts w:ascii="Arial" w:hAnsi="Arial" w:cs="Arial"/>
          <w:sz w:val="24"/>
          <w:szCs w:val="24"/>
        </w:rPr>
        <w:t>T</w:t>
      </w:r>
      <w:r w:rsidR="00CF6421" w:rsidRPr="009878FE">
        <w:rPr>
          <w:rFonts w:ascii="Arial" w:hAnsi="Arial" w:cs="Arial"/>
          <w:sz w:val="24"/>
          <w:szCs w:val="24"/>
        </w:rPr>
        <w:t>he Executive Office must ensure that free period products are made available to anyone that needs them across Northern Ireland from May 2024.</w:t>
      </w:r>
    </w:p>
    <w:p w14:paraId="280CF8C9" w14:textId="77777777" w:rsidR="009871ED" w:rsidRPr="009878FE" w:rsidRDefault="009871ED" w:rsidP="009878FE">
      <w:pPr>
        <w:spacing w:line="360" w:lineRule="auto"/>
        <w:jc w:val="both"/>
        <w:rPr>
          <w:rFonts w:ascii="Arial" w:hAnsi="Arial" w:cs="Arial"/>
          <w:sz w:val="24"/>
          <w:szCs w:val="24"/>
        </w:rPr>
      </w:pPr>
    </w:p>
    <w:p w14:paraId="0BA7A3E1" w14:textId="77777777" w:rsidR="009871ED" w:rsidRPr="009878FE" w:rsidRDefault="009871ED" w:rsidP="009878FE">
      <w:pPr>
        <w:spacing w:line="360" w:lineRule="auto"/>
        <w:jc w:val="both"/>
        <w:rPr>
          <w:rFonts w:ascii="Arial" w:hAnsi="Arial" w:cs="Arial"/>
          <w:sz w:val="24"/>
          <w:szCs w:val="24"/>
        </w:rPr>
      </w:pPr>
      <w:r w:rsidRPr="009878FE">
        <w:rPr>
          <w:rFonts w:ascii="Arial" w:hAnsi="Arial" w:cs="Arial"/>
          <w:sz w:val="24"/>
          <w:szCs w:val="24"/>
        </w:rPr>
        <w:t>The Period Products (Free Provision) Act (Northern Ireland) 2022 has three broad policy objectives:</w:t>
      </w:r>
    </w:p>
    <w:p w14:paraId="64FDD2D5" w14:textId="77777777" w:rsidR="009871ED" w:rsidRPr="009878FE" w:rsidRDefault="009871ED" w:rsidP="009878FE">
      <w:pPr>
        <w:spacing w:line="360" w:lineRule="auto"/>
        <w:jc w:val="both"/>
        <w:rPr>
          <w:rFonts w:ascii="Arial" w:hAnsi="Arial" w:cs="Arial"/>
          <w:sz w:val="24"/>
          <w:szCs w:val="24"/>
        </w:rPr>
      </w:pPr>
    </w:p>
    <w:p w14:paraId="229A3953" w14:textId="5C12E847" w:rsidR="009871ED" w:rsidRPr="009878FE" w:rsidRDefault="009871ED" w:rsidP="009878FE">
      <w:pPr>
        <w:pStyle w:val="ListParagraph"/>
        <w:numPr>
          <w:ilvl w:val="0"/>
          <w:numId w:val="4"/>
        </w:numPr>
        <w:spacing w:line="360" w:lineRule="auto"/>
        <w:jc w:val="both"/>
        <w:rPr>
          <w:rFonts w:ascii="Arial" w:hAnsi="Arial" w:cs="Arial"/>
          <w:i/>
          <w:iCs/>
          <w:sz w:val="24"/>
          <w:szCs w:val="24"/>
        </w:rPr>
      </w:pPr>
      <w:r w:rsidRPr="009878FE">
        <w:rPr>
          <w:rFonts w:ascii="Arial" w:hAnsi="Arial" w:cs="Arial"/>
          <w:i/>
          <w:iCs/>
          <w:sz w:val="24"/>
          <w:szCs w:val="24"/>
        </w:rPr>
        <w:t xml:space="preserve">To place a duty on the Executive Office to ensure that period products are available free of charge on a universal basis in appropriate </w:t>
      </w:r>
      <w:proofErr w:type="gramStart"/>
      <w:r w:rsidRPr="009878FE">
        <w:rPr>
          <w:rFonts w:ascii="Arial" w:hAnsi="Arial" w:cs="Arial"/>
          <w:i/>
          <w:iCs/>
          <w:sz w:val="24"/>
          <w:szCs w:val="24"/>
        </w:rPr>
        <w:t>locations;</w:t>
      </w:r>
      <w:proofErr w:type="gramEnd"/>
    </w:p>
    <w:p w14:paraId="47D46417" w14:textId="77777777" w:rsidR="009871ED" w:rsidRPr="009878FE" w:rsidRDefault="009871ED" w:rsidP="009878FE">
      <w:pPr>
        <w:pStyle w:val="ListParagraph"/>
        <w:spacing w:line="360" w:lineRule="auto"/>
        <w:ind w:left="0"/>
        <w:jc w:val="both"/>
        <w:rPr>
          <w:rFonts w:ascii="Arial" w:hAnsi="Arial" w:cs="Arial"/>
          <w:i/>
          <w:iCs/>
          <w:sz w:val="24"/>
          <w:szCs w:val="24"/>
        </w:rPr>
      </w:pPr>
    </w:p>
    <w:p w14:paraId="50E9319B" w14:textId="77777777" w:rsidR="009871ED" w:rsidRPr="009878FE" w:rsidRDefault="009871ED" w:rsidP="009878FE">
      <w:pPr>
        <w:pStyle w:val="ListParagraph"/>
        <w:numPr>
          <w:ilvl w:val="0"/>
          <w:numId w:val="4"/>
        </w:numPr>
        <w:spacing w:line="360" w:lineRule="auto"/>
        <w:jc w:val="both"/>
        <w:rPr>
          <w:rFonts w:ascii="Arial" w:hAnsi="Arial" w:cs="Arial"/>
          <w:i/>
          <w:iCs/>
          <w:sz w:val="24"/>
          <w:szCs w:val="24"/>
        </w:rPr>
      </w:pPr>
      <w:r w:rsidRPr="009878FE">
        <w:rPr>
          <w:rFonts w:ascii="Arial" w:hAnsi="Arial" w:cs="Arial"/>
          <w:i/>
          <w:iCs/>
          <w:sz w:val="24"/>
          <w:szCs w:val="24"/>
        </w:rPr>
        <w:t>To require the Executive Office to specify by way of regulations public service bodies who have a duty to ensure period products are widely obtainable free of charge in their premises; and</w:t>
      </w:r>
    </w:p>
    <w:p w14:paraId="136429B8" w14:textId="77777777" w:rsidR="009871ED" w:rsidRPr="009878FE" w:rsidRDefault="009871ED" w:rsidP="009878FE">
      <w:pPr>
        <w:pStyle w:val="ListParagraph"/>
        <w:spacing w:line="360" w:lineRule="auto"/>
        <w:ind w:left="0"/>
        <w:jc w:val="both"/>
        <w:rPr>
          <w:rFonts w:ascii="Arial" w:hAnsi="Arial" w:cs="Arial"/>
          <w:i/>
          <w:iCs/>
          <w:sz w:val="24"/>
          <w:szCs w:val="24"/>
        </w:rPr>
      </w:pPr>
    </w:p>
    <w:p w14:paraId="70D3BA1D" w14:textId="26EA01CF" w:rsidR="007B64E9" w:rsidRPr="009878FE" w:rsidRDefault="009871ED" w:rsidP="009878FE">
      <w:pPr>
        <w:pStyle w:val="ListParagraph"/>
        <w:numPr>
          <w:ilvl w:val="0"/>
          <w:numId w:val="4"/>
        </w:numPr>
        <w:spacing w:line="360" w:lineRule="auto"/>
        <w:jc w:val="both"/>
        <w:rPr>
          <w:rFonts w:ascii="Arial" w:hAnsi="Arial" w:cs="Arial"/>
          <w:i/>
          <w:iCs/>
          <w:sz w:val="24"/>
          <w:szCs w:val="24"/>
        </w:rPr>
      </w:pPr>
      <w:r w:rsidRPr="009878FE">
        <w:rPr>
          <w:rFonts w:ascii="Arial" w:hAnsi="Arial" w:cs="Arial"/>
          <w:i/>
          <w:iCs/>
          <w:sz w:val="24"/>
          <w:szCs w:val="24"/>
        </w:rPr>
        <w:t xml:space="preserve">To place </w:t>
      </w:r>
      <w:proofErr w:type="gramStart"/>
      <w:r w:rsidRPr="009878FE">
        <w:rPr>
          <w:rFonts w:ascii="Arial" w:hAnsi="Arial" w:cs="Arial"/>
          <w:i/>
          <w:iCs/>
          <w:sz w:val="24"/>
          <w:szCs w:val="24"/>
        </w:rPr>
        <w:t>a number of</w:t>
      </w:r>
      <w:proofErr w:type="gramEnd"/>
      <w:r w:rsidRPr="009878FE">
        <w:rPr>
          <w:rFonts w:ascii="Arial" w:hAnsi="Arial" w:cs="Arial"/>
          <w:i/>
          <w:iCs/>
          <w:sz w:val="24"/>
          <w:szCs w:val="24"/>
        </w:rPr>
        <w:t xml:space="preserve"> duties on departments and other specified public service bodies in respect of their obligations under this Bill and to place a duty on Departments to issue guidance on the exercise of the functions conferred on specified public service bodies.</w:t>
      </w:r>
    </w:p>
    <w:p w14:paraId="07F87234" w14:textId="77777777" w:rsidR="009871ED" w:rsidRPr="009878FE" w:rsidRDefault="009871ED" w:rsidP="009878FE">
      <w:pPr>
        <w:pStyle w:val="ListParagraph"/>
        <w:spacing w:line="360" w:lineRule="auto"/>
        <w:ind w:left="0"/>
        <w:jc w:val="both"/>
        <w:rPr>
          <w:rFonts w:ascii="Arial" w:hAnsi="Arial" w:cs="Arial"/>
          <w:sz w:val="24"/>
          <w:szCs w:val="24"/>
        </w:rPr>
      </w:pPr>
    </w:p>
    <w:p w14:paraId="48D936E9" w14:textId="409A1F1A" w:rsidR="00FC4C6E" w:rsidRPr="009878FE" w:rsidRDefault="00FC4C6E" w:rsidP="009878FE">
      <w:pPr>
        <w:spacing w:after="240" w:line="360" w:lineRule="auto"/>
        <w:jc w:val="both"/>
        <w:rPr>
          <w:rFonts w:ascii="Arial" w:hAnsi="Arial" w:cs="Arial"/>
          <w:b/>
          <w:sz w:val="24"/>
          <w:szCs w:val="24"/>
        </w:rPr>
      </w:pPr>
      <w:r w:rsidRPr="009878FE">
        <w:rPr>
          <w:rFonts w:ascii="Arial" w:hAnsi="Arial" w:cs="Arial"/>
          <w:b/>
          <w:sz w:val="24"/>
          <w:szCs w:val="24"/>
        </w:rPr>
        <w:lastRenderedPageBreak/>
        <w:t xml:space="preserve">Purpose </w:t>
      </w:r>
      <w:r w:rsidR="00C25AA1" w:rsidRPr="009878FE">
        <w:rPr>
          <w:rFonts w:ascii="Arial" w:hAnsi="Arial" w:cs="Arial"/>
          <w:b/>
          <w:sz w:val="24"/>
          <w:szCs w:val="24"/>
        </w:rPr>
        <w:t>–</w:t>
      </w:r>
      <w:r w:rsidRPr="009878FE">
        <w:rPr>
          <w:rFonts w:ascii="Arial" w:hAnsi="Arial" w:cs="Arial"/>
          <w:b/>
          <w:sz w:val="24"/>
          <w:szCs w:val="24"/>
        </w:rPr>
        <w:t xml:space="preserve"> Why are you pr</w:t>
      </w:r>
      <w:r w:rsidR="007B64E9" w:rsidRPr="009878FE">
        <w:rPr>
          <w:rFonts w:ascii="Arial" w:hAnsi="Arial" w:cs="Arial"/>
          <w:b/>
          <w:sz w:val="24"/>
          <w:szCs w:val="24"/>
        </w:rPr>
        <w:t>ocessing my personal information</w:t>
      </w:r>
      <w:r w:rsidRPr="009878FE">
        <w:rPr>
          <w:rFonts w:ascii="Arial" w:hAnsi="Arial" w:cs="Arial"/>
          <w:b/>
          <w:sz w:val="24"/>
          <w:szCs w:val="24"/>
        </w:rPr>
        <w:t>?</w:t>
      </w:r>
    </w:p>
    <w:p w14:paraId="5704965A" w14:textId="77777777" w:rsidR="00180C57" w:rsidRPr="009878FE" w:rsidRDefault="00180C57" w:rsidP="009878FE">
      <w:pPr>
        <w:spacing w:after="240" w:line="360" w:lineRule="auto"/>
        <w:jc w:val="both"/>
        <w:rPr>
          <w:rFonts w:ascii="Arial" w:hAnsi="Arial" w:cs="Arial"/>
          <w:bCs/>
          <w:sz w:val="24"/>
          <w:szCs w:val="24"/>
        </w:rPr>
      </w:pPr>
    </w:p>
    <w:p w14:paraId="40342107" w14:textId="77777777" w:rsidR="009871ED" w:rsidRPr="009878FE" w:rsidRDefault="009871ED" w:rsidP="009878FE">
      <w:pPr>
        <w:spacing w:line="360" w:lineRule="auto"/>
        <w:jc w:val="both"/>
        <w:rPr>
          <w:rFonts w:ascii="Arial" w:hAnsi="Arial" w:cs="Arial"/>
          <w:sz w:val="24"/>
          <w:szCs w:val="24"/>
        </w:rPr>
      </w:pPr>
      <w:r w:rsidRPr="009878FE">
        <w:rPr>
          <w:rFonts w:ascii="Arial" w:hAnsi="Arial" w:cs="Arial"/>
          <w:sz w:val="24"/>
          <w:szCs w:val="24"/>
        </w:rPr>
        <w:t xml:space="preserve">TEO has </w:t>
      </w:r>
      <w:r w:rsidR="007B64E9" w:rsidRPr="009878FE">
        <w:rPr>
          <w:rFonts w:ascii="Arial" w:hAnsi="Arial" w:cs="Arial"/>
          <w:sz w:val="24"/>
          <w:szCs w:val="24"/>
        </w:rPr>
        <w:t xml:space="preserve">the </w:t>
      </w:r>
      <w:r w:rsidRPr="009878FE">
        <w:rPr>
          <w:rFonts w:ascii="Arial" w:hAnsi="Arial" w:cs="Arial"/>
          <w:sz w:val="24"/>
          <w:szCs w:val="24"/>
        </w:rPr>
        <w:t xml:space="preserve">following </w:t>
      </w:r>
      <w:r w:rsidR="007B64E9" w:rsidRPr="009878FE">
        <w:rPr>
          <w:rFonts w:ascii="Arial" w:hAnsi="Arial" w:cs="Arial"/>
          <w:sz w:val="24"/>
          <w:szCs w:val="24"/>
        </w:rPr>
        <w:t>reasons for processing personal information</w:t>
      </w:r>
      <w:r w:rsidRPr="009878FE">
        <w:rPr>
          <w:rFonts w:ascii="Arial" w:hAnsi="Arial" w:cs="Arial"/>
          <w:sz w:val="24"/>
          <w:szCs w:val="24"/>
        </w:rPr>
        <w:t>:</w:t>
      </w:r>
    </w:p>
    <w:p w14:paraId="6E9E49FC" w14:textId="77777777" w:rsidR="009878FE" w:rsidRPr="009878FE" w:rsidRDefault="009878FE" w:rsidP="009878FE">
      <w:pPr>
        <w:spacing w:line="360" w:lineRule="auto"/>
        <w:jc w:val="both"/>
        <w:rPr>
          <w:rFonts w:ascii="Arial" w:hAnsi="Arial" w:cs="Arial"/>
          <w:sz w:val="24"/>
          <w:szCs w:val="24"/>
        </w:rPr>
      </w:pPr>
    </w:p>
    <w:p w14:paraId="036BE5AE" w14:textId="26BC9F38" w:rsidR="009871ED" w:rsidRPr="009878FE" w:rsidRDefault="00B779FD" w:rsidP="009878FE">
      <w:pPr>
        <w:pStyle w:val="ListParagraph"/>
        <w:numPr>
          <w:ilvl w:val="0"/>
          <w:numId w:val="5"/>
        </w:numPr>
        <w:spacing w:line="360" w:lineRule="auto"/>
        <w:jc w:val="both"/>
        <w:rPr>
          <w:rFonts w:ascii="Arial" w:hAnsi="Arial" w:cs="Arial"/>
          <w:sz w:val="24"/>
          <w:szCs w:val="24"/>
        </w:rPr>
      </w:pPr>
      <w:r w:rsidRPr="009878FE">
        <w:rPr>
          <w:rFonts w:ascii="Arial" w:hAnsi="Arial" w:cs="Arial"/>
          <w:sz w:val="24"/>
          <w:szCs w:val="24"/>
        </w:rPr>
        <w:t xml:space="preserve">TEO </w:t>
      </w:r>
      <w:r w:rsidR="008E499E" w:rsidRPr="009878FE">
        <w:rPr>
          <w:rFonts w:ascii="Arial" w:hAnsi="Arial" w:cs="Arial"/>
          <w:sz w:val="24"/>
          <w:szCs w:val="24"/>
        </w:rPr>
        <w:t xml:space="preserve">must ensure that free period products are made available to anyone that needs them across Northern Ireland from May </w:t>
      </w:r>
      <w:proofErr w:type="gramStart"/>
      <w:r w:rsidR="008E499E" w:rsidRPr="009878FE">
        <w:rPr>
          <w:rFonts w:ascii="Arial" w:hAnsi="Arial" w:cs="Arial"/>
          <w:sz w:val="24"/>
          <w:szCs w:val="24"/>
        </w:rPr>
        <w:t>2024</w:t>
      </w:r>
      <w:r w:rsidRPr="009878FE">
        <w:rPr>
          <w:rFonts w:ascii="Arial" w:hAnsi="Arial" w:cs="Arial"/>
          <w:sz w:val="24"/>
          <w:szCs w:val="24"/>
        </w:rPr>
        <w:t>;</w:t>
      </w:r>
      <w:proofErr w:type="gramEnd"/>
    </w:p>
    <w:p w14:paraId="126046AB" w14:textId="44238A90" w:rsidR="009871ED" w:rsidRPr="009878FE" w:rsidRDefault="009871ED" w:rsidP="009878FE">
      <w:pPr>
        <w:pStyle w:val="ListParagraph"/>
        <w:numPr>
          <w:ilvl w:val="0"/>
          <w:numId w:val="5"/>
        </w:numPr>
        <w:spacing w:line="360" w:lineRule="auto"/>
        <w:jc w:val="both"/>
        <w:rPr>
          <w:rFonts w:ascii="Arial" w:hAnsi="Arial" w:cs="Arial"/>
          <w:sz w:val="24"/>
          <w:szCs w:val="24"/>
        </w:rPr>
      </w:pPr>
      <w:r w:rsidRPr="009878FE">
        <w:rPr>
          <w:rFonts w:ascii="Arial" w:hAnsi="Arial" w:cs="Arial"/>
          <w:sz w:val="24"/>
          <w:szCs w:val="24"/>
        </w:rPr>
        <w:t>D</w:t>
      </w:r>
      <w:r w:rsidR="007B64E9" w:rsidRPr="009878FE">
        <w:rPr>
          <w:rFonts w:ascii="Arial" w:hAnsi="Arial" w:cs="Arial"/>
          <w:sz w:val="24"/>
          <w:szCs w:val="24"/>
        </w:rPr>
        <w:t>elivery of</w:t>
      </w:r>
      <w:r w:rsidR="00180C57" w:rsidRPr="009878FE">
        <w:rPr>
          <w:rFonts w:ascii="Arial" w:hAnsi="Arial" w:cs="Arial"/>
          <w:sz w:val="24"/>
          <w:szCs w:val="24"/>
        </w:rPr>
        <w:t xml:space="preserve"> a TEO</w:t>
      </w:r>
      <w:r w:rsidR="007B64E9" w:rsidRPr="009878FE">
        <w:rPr>
          <w:rFonts w:ascii="Arial" w:hAnsi="Arial" w:cs="Arial"/>
          <w:sz w:val="24"/>
          <w:szCs w:val="24"/>
        </w:rPr>
        <w:t xml:space="preserve"> </w:t>
      </w:r>
      <w:r w:rsidRPr="009878FE">
        <w:rPr>
          <w:rFonts w:ascii="Arial" w:hAnsi="Arial" w:cs="Arial"/>
          <w:sz w:val="24"/>
          <w:szCs w:val="24"/>
        </w:rPr>
        <w:t xml:space="preserve">(policy) </w:t>
      </w:r>
      <w:proofErr w:type="gramStart"/>
      <w:r w:rsidR="007B64E9" w:rsidRPr="009878FE">
        <w:rPr>
          <w:rFonts w:ascii="Arial" w:hAnsi="Arial" w:cs="Arial"/>
          <w:sz w:val="24"/>
          <w:szCs w:val="24"/>
        </w:rPr>
        <w:t>function;</w:t>
      </w:r>
      <w:proofErr w:type="gramEnd"/>
    </w:p>
    <w:p w14:paraId="4AD93194" w14:textId="1D93EB73" w:rsidR="009871ED" w:rsidRPr="009878FE" w:rsidRDefault="009871ED" w:rsidP="009878FE">
      <w:pPr>
        <w:pStyle w:val="ListParagraph"/>
        <w:numPr>
          <w:ilvl w:val="0"/>
          <w:numId w:val="5"/>
        </w:numPr>
        <w:spacing w:line="360" w:lineRule="auto"/>
        <w:jc w:val="both"/>
        <w:rPr>
          <w:rFonts w:ascii="Arial" w:hAnsi="Arial" w:cs="Arial"/>
          <w:sz w:val="24"/>
          <w:szCs w:val="24"/>
        </w:rPr>
      </w:pPr>
      <w:r w:rsidRPr="009878FE">
        <w:rPr>
          <w:rFonts w:ascii="Arial" w:hAnsi="Arial" w:cs="Arial"/>
          <w:sz w:val="24"/>
          <w:szCs w:val="24"/>
        </w:rPr>
        <w:t>N</w:t>
      </w:r>
      <w:r w:rsidR="007B64E9" w:rsidRPr="009878FE">
        <w:rPr>
          <w:rFonts w:ascii="Arial" w:hAnsi="Arial" w:cs="Arial"/>
          <w:sz w:val="24"/>
          <w:szCs w:val="24"/>
        </w:rPr>
        <w:t xml:space="preserve">ecessary to provide a </w:t>
      </w:r>
      <w:r w:rsidRPr="009878FE">
        <w:rPr>
          <w:rFonts w:ascii="Arial" w:hAnsi="Arial" w:cs="Arial"/>
          <w:sz w:val="24"/>
          <w:szCs w:val="24"/>
        </w:rPr>
        <w:t xml:space="preserve">(public) </w:t>
      </w:r>
      <w:r w:rsidR="007B64E9" w:rsidRPr="009878FE">
        <w:rPr>
          <w:rFonts w:ascii="Arial" w:hAnsi="Arial" w:cs="Arial"/>
          <w:sz w:val="24"/>
          <w:szCs w:val="24"/>
        </w:rPr>
        <w:t>service;</w:t>
      </w:r>
      <w:r w:rsidRPr="009878FE">
        <w:rPr>
          <w:rFonts w:ascii="Arial" w:hAnsi="Arial" w:cs="Arial"/>
          <w:sz w:val="24"/>
          <w:szCs w:val="24"/>
        </w:rPr>
        <w:t xml:space="preserve"> and</w:t>
      </w:r>
    </w:p>
    <w:p w14:paraId="2EBC4D55" w14:textId="63B7FAF1" w:rsidR="009878FE" w:rsidRPr="009878FE" w:rsidRDefault="009871ED" w:rsidP="009878FE">
      <w:pPr>
        <w:pStyle w:val="ListParagraph"/>
        <w:numPr>
          <w:ilvl w:val="0"/>
          <w:numId w:val="5"/>
        </w:numPr>
        <w:spacing w:line="360" w:lineRule="auto"/>
        <w:jc w:val="both"/>
        <w:rPr>
          <w:rFonts w:ascii="Arial" w:hAnsi="Arial" w:cs="Arial"/>
          <w:sz w:val="24"/>
          <w:szCs w:val="24"/>
        </w:rPr>
      </w:pPr>
      <w:r w:rsidRPr="009878FE">
        <w:rPr>
          <w:rFonts w:ascii="Arial" w:hAnsi="Arial" w:cs="Arial"/>
          <w:sz w:val="24"/>
          <w:szCs w:val="24"/>
        </w:rPr>
        <w:t>R</w:t>
      </w:r>
      <w:r w:rsidR="007B64E9" w:rsidRPr="009878FE">
        <w:rPr>
          <w:rFonts w:ascii="Arial" w:hAnsi="Arial" w:cs="Arial"/>
          <w:sz w:val="24"/>
          <w:szCs w:val="24"/>
        </w:rPr>
        <w:t>equired to discharge a</w:t>
      </w:r>
      <w:r w:rsidRPr="009878FE">
        <w:rPr>
          <w:rFonts w:ascii="Arial" w:hAnsi="Arial" w:cs="Arial"/>
          <w:sz w:val="24"/>
          <w:szCs w:val="24"/>
        </w:rPr>
        <w:t xml:space="preserve"> legal</w:t>
      </w:r>
      <w:r w:rsidR="007B64E9" w:rsidRPr="009878FE">
        <w:rPr>
          <w:rFonts w:ascii="Arial" w:hAnsi="Arial" w:cs="Arial"/>
          <w:sz w:val="24"/>
          <w:szCs w:val="24"/>
        </w:rPr>
        <w:t xml:space="preserve"> obligation</w:t>
      </w:r>
      <w:r w:rsidRPr="009878FE">
        <w:rPr>
          <w:rFonts w:ascii="Arial" w:hAnsi="Arial" w:cs="Arial"/>
          <w:sz w:val="24"/>
          <w:szCs w:val="24"/>
        </w:rPr>
        <w:t>.</w:t>
      </w:r>
    </w:p>
    <w:p w14:paraId="65B47193" w14:textId="77777777" w:rsidR="009878FE" w:rsidRPr="009878FE" w:rsidRDefault="009878FE" w:rsidP="009878FE">
      <w:pPr>
        <w:pStyle w:val="ListParagraph"/>
        <w:spacing w:line="360" w:lineRule="auto"/>
        <w:ind w:left="0"/>
        <w:jc w:val="both"/>
        <w:rPr>
          <w:rFonts w:ascii="Arial" w:hAnsi="Arial" w:cs="Arial"/>
          <w:sz w:val="24"/>
          <w:szCs w:val="24"/>
        </w:rPr>
      </w:pPr>
    </w:p>
    <w:p w14:paraId="1792F247" w14:textId="61E92AD2" w:rsidR="00FC4C6E" w:rsidRPr="009878FE" w:rsidRDefault="00FC4C6E" w:rsidP="009878FE">
      <w:pPr>
        <w:spacing w:after="240" w:line="360" w:lineRule="auto"/>
        <w:jc w:val="both"/>
        <w:rPr>
          <w:rFonts w:ascii="Arial" w:hAnsi="Arial" w:cs="Arial"/>
          <w:b/>
          <w:sz w:val="24"/>
          <w:szCs w:val="24"/>
        </w:rPr>
      </w:pPr>
      <w:r w:rsidRPr="009878FE">
        <w:rPr>
          <w:rFonts w:ascii="Arial" w:hAnsi="Arial" w:cs="Arial"/>
          <w:b/>
          <w:sz w:val="24"/>
          <w:szCs w:val="24"/>
        </w:rPr>
        <w:t xml:space="preserve">Type </w:t>
      </w:r>
      <w:r w:rsidR="00C25AA1" w:rsidRPr="009878FE">
        <w:rPr>
          <w:rFonts w:ascii="Arial" w:hAnsi="Arial" w:cs="Arial"/>
          <w:b/>
          <w:sz w:val="24"/>
          <w:szCs w:val="24"/>
        </w:rPr>
        <w:t>–</w:t>
      </w:r>
      <w:r w:rsidRPr="009878FE">
        <w:rPr>
          <w:rFonts w:ascii="Arial" w:hAnsi="Arial" w:cs="Arial"/>
          <w:b/>
          <w:sz w:val="24"/>
          <w:szCs w:val="24"/>
        </w:rPr>
        <w:t xml:space="preserve"> What </w:t>
      </w:r>
      <w:r w:rsidR="007B64E9" w:rsidRPr="009878FE">
        <w:rPr>
          <w:rFonts w:ascii="Arial" w:hAnsi="Arial" w:cs="Arial"/>
          <w:b/>
          <w:sz w:val="24"/>
          <w:szCs w:val="24"/>
        </w:rPr>
        <w:t>categories of personal information</w:t>
      </w:r>
      <w:r w:rsidRPr="009878FE">
        <w:rPr>
          <w:rFonts w:ascii="Arial" w:hAnsi="Arial" w:cs="Arial"/>
          <w:b/>
          <w:sz w:val="24"/>
          <w:szCs w:val="24"/>
        </w:rPr>
        <w:t xml:space="preserve"> are you processing?</w:t>
      </w:r>
    </w:p>
    <w:p w14:paraId="7B2D64AE" w14:textId="77777777" w:rsidR="00180C57" w:rsidRPr="009878FE" w:rsidRDefault="00180C57" w:rsidP="009878FE">
      <w:pPr>
        <w:spacing w:after="240" w:line="360" w:lineRule="auto"/>
        <w:jc w:val="both"/>
        <w:rPr>
          <w:rFonts w:ascii="Arial" w:hAnsi="Arial" w:cs="Arial"/>
          <w:bCs/>
          <w:sz w:val="24"/>
          <w:szCs w:val="24"/>
        </w:rPr>
      </w:pPr>
    </w:p>
    <w:p w14:paraId="70735DE9" w14:textId="77777777" w:rsidR="00E25782" w:rsidRPr="009878FE" w:rsidRDefault="009871ED" w:rsidP="009878FE">
      <w:pPr>
        <w:spacing w:line="360" w:lineRule="auto"/>
        <w:jc w:val="both"/>
        <w:rPr>
          <w:rFonts w:ascii="Arial" w:hAnsi="Arial" w:cs="Arial"/>
          <w:sz w:val="24"/>
          <w:szCs w:val="24"/>
        </w:rPr>
      </w:pPr>
      <w:r w:rsidRPr="009878FE">
        <w:rPr>
          <w:rFonts w:ascii="Arial" w:hAnsi="Arial" w:cs="Arial"/>
          <w:sz w:val="24"/>
          <w:szCs w:val="24"/>
        </w:rPr>
        <w:t>T</w:t>
      </w:r>
      <w:r w:rsidR="007B64E9" w:rsidRPr="009878FE">
        <w:rPr>
          <w:rFonts w:ascii="Arial" w:hAnsi="Arial" w:cs="Arial"/>
          <w:sz w:val="24"/>
          <w:szCs w:val="24"/>
        </w:rPr>
        <w:t xml:space="preserve">he categories of personal information </w:t>
      </w:r>
      <w:r w:rsidR="00E25782" w:rsidRPr="009878FE">
        <w:rPr>
          <w:rFonts w:ascii="Arial" w:hAnsi="Arial" w:cs="Arial"/>
          <w:sz w:val="24"/>
          <w:szCs w:val="24"/>
        </w:rPr>
        <w:t>we</w:t>
      </w:r>
      <w:r w:rsidR="007B64E9" w:rsidRPr="009878FE">
        <w:rPr>
          <w:rFonts w:ascii="Arial" w:hAnsi="Arial" w:cs="Arial"/>
          <w:sz w:val="24"/>
          <w:szCs w:val="24"/>
        </w:rPr>
        <w:t xml:space="preserve"> are processing</w:t>
      </w:r>
      <w:r w:rsidR="00E25782" w:rsidRPr="009878FE">
        <w:rPr>
          <w:rFonts w:ascii="Arial" w:hAnsi="Arial" w:cs="Arial"/>
          <w:sz w:val="24"/>
          <w:szCs w:val="24"/>
        </w:rPr>
        <w:t xml:space="preserve"> are:</w:t>
      </w:r>
    </w:p>
    <w:p w14:paraId="7223D6DA" w14:textId="77777777" w:rsidR="00E25782" w:rsidRPr="009878FE" w:rsidRDefault="00E25782" w:rsidP="009878FE">
      <w:pPr>
        <w:spacing w:line="360" w:lineRule="auto"/>
        <w:jc w:val="both"/>
        <w:rPr>
          <w:rFonts w:ascii="Arial" w:hAnsi="Arial" w:cs="Arial"/>
          <w:sz w:val="24"/>
          <w:szCs w:val="24"/>
        </w:rPr>
      </w:pPr>
    </w:p>
    <w:p w14:paraId="07A7B7A7" w14:textId="77777777" w:rsidR="00B779FD" w:rsidRPr="009878FE" w:rsidRDefault="00B779FD" w:rsidP="009878FE">
      <w:pPr>
        <w:pStyle w:val="ListParagraph"/>
        <w:numPr>
          <w:ilvl w:val="0"/>
          <w:numId w:val="6"/>
        </w:numPr>
        <w:spacing w:line="360" w:lineRule="auto"/>
        <w:rPr>
          <w:rFonts w:ascii="Arial" w:hAnsi="Arial" w:cs="Arial"/>
          <w:sz w:val="24"/>
          <w:szCs w:val="24"/>
        </w:rPr>
      </w:pPr>
      <w:r w:rsidRPr="009878FE">
        <w:rPr>
          <w:rFonts w:ascii="Arial" w:hAnsi="Arial" w:cs="Arial"/>
          <w:sz w:val="24"/>
          <w:szCs w:val="24"/>
        </w:rPr>
        <w:t>Organisation (</w:t>
      </w:r>
      <w:proofErr w:type="gramStart"/>
      <w:r w:rsidRPr="009878FE">
        <w:rPr>
          <w:rFonts w:ascii="Arial" w:hAnsi="Arial" w:cs="Arial"/>
          <w:sz w:val="24"/>
          <w:szCs w:val="24"/>
        </w:rPr>
        <w:t>e.g.</w:t>
      </w:r>
      <w:proofErr w:type="gramEnd"/>
      <w:r w:rsidRPr="009878FE">
        <w:rPr>
          <w:rFonts w:ascii="Arial" w:hAnsi="Arial" w:cs="Arial"/>
          <w:sz w:val="24"/>
          <w:szCs w:val="24"/>
        </w:rPr>
        <w:t xml:space="preserve"> School, Public Authority, Further &amp; Higher Education establishment, Arms-Length Body, Non-Departmental Public Body, Community &amp; Voluntary Sector organisation etc.)</w:t>
      </w:r>
    </w:p>
    <w:p w14:paraId="20363999" w14:textId="77777777" w:rsidR="009878FE" w:rsidRPr="009878FE" w:rsidRDefault="009878FE" w:rsidP="009878FE">
      <w:pPr>
        <w:pStyle w:val="ListParagraph"/>
        <w:spacing w:line="360" w:lineRule="auto"/>
        <w:ind w:left="0"/>
        <w:rPr>
          <w:rFonts w:ascii="Arial" w:hAnsi="Arial" w:cs="Arial"/>
          <w:sz w:val="24"/>
          <w:szCs w:val="24"/>
        </w:rPr>
      </w:pPr>
    </w:p>
    <w:p w14:paraId="3381DD04" w14:textId="710216C6" w:rsidR="001521BA" w:rsidRPr="009878FE" w:rsidRDefault="0013630F" w:rsidP="009878FE">
      <w:pPr>
        <w:spacing w:line="360" w:lineRule="auto"/>
        <w:jc w:val="both"/>
        <w:rPr>
          <w:rFonts w:ascii="Arial" w:hAnsi="Arial" w:cs="Arial"/>
          <w:sz w:val="24"/>
          <w:szCs w:val="24"/>
        </w:rPr>
      </w:pPr>
      <w:r w:rsidRPr="009878FE">
        <w:rPr>
          <w:rFonts w:ascii="Arial" w:hAnsi="Arial" w:cs="Arial"/>
          <w:sz w:val="24"/>
          <w:szCs w:val="24"/>
        </w:rPr>
        <w:t xml:space="preserve">This information is required </w:t>
      </w:r>
      <w:proofErr w:type="gramStart"/>
      <w:r w:rsidRPr="009878FE">
        <w:rPr>
          <w:rFonts w:ascii="Arial" w:hAnsi="Arial" w:cs="Arial"/>
          <w:sz w:val="24"/>
          <w:szCs w:val="24"/>
        </w:rPr>
        <w:t>in order to</w:t>
      </w:r>
      <w:proofErr w:type="gramEnd"/>
      <w:r w:rsidRPr="009878FE">
        <w:rPr>
          <w:rFonts w:ascii="Arial" w:hAnsi="Arial" w:cs="Arial"/>
          <w:sz w:val="24"/>
          <w:szCs w:val="24"/>
        </w:rPr>
        <w:t xml:space="preserve"> ensure that provision is put in place and people are supported appropriately</w:t>
      </w:r>
      <w:r w:rsidR="00B779FD" w:rsidRPr="009878FE">
        <w:rPr>
          <w:rFonts w:ascii="Arial" w:hAnsi="Arial" w:cs="Arial"/>
          <w:sz w:val="24"/>
          <w:szCs w:val="24"/>
        </w:rPr>
        <w:t>.</w:t>
      </w:r>
    </w:p>
    <w:p w14:paraId="50BC43C6" w14:textId="77777777" w:rsidR="00B779FD" w:rsidRPr="009878FE" w:rsidRDefault="00B779FD" w:rsidP="009878FE">
      <w:pPr>
        <w:spacing w:line="360" w:lineRule="auto"/>
        <w:jc w:val="both"/>
        <w:rPr>
          <w:rFonts w:ascii="Arial" w:hAnsi="Arial" w:cs="Arial"/>
          <w:sz w:val="24"/>
          <w:szCs w:val="24"/>
        </w:rPr>
      </w:pPr>
    </w:p>
    <w:p w14:paraId="0298B1B5" w14:textId="5AC9F6AF" w:rsidR="00B93E63" w:rsidRPr="009878FE" w:rsidRDefault="00B93E63" w:rsidP="009878FE">
      <w:pPr>
        <w:spacing w:after="240" w:line="360" w:lineRule="auto"/>
        <w:jc w:val="both"/>
        <w:rPr>
          <w:rFonts w:ascii="Arial" w:eastAsia="Times New Roman" w:hAnsi="Arial" w:cs="Arial"/>
          <w:b/>
          <w:color w:val="000000"/>
          <w:sz w:val="24"/>
          <w:szCs w:val="24"/>
          <w:lang w:eastAsia="en-GB"/>
        </w:rPr>
      </w:pPr>
      <w:r w:rsidRPr="009878FE">
        <w:rPr>
          <w:rFonts w:ascii="Arial" w:eastAsia="Times New Roman" w:hAnsi="Arial" w:cs="Arial"/>
          <w:b/>
          <w:color w:val="000000"/>
          <w:sz w:val="24"/>
          <w:szCs w:val="24"/>
          <w:lang w:eastAsia="en-GB"/>
        </w:rPr>
        <w:t xml:space="preserve">Legal – What is your lawful basis for collecting personal </w:t>
      </w:r>
      <w:r w:rsidR="007B64E9" w:rsidRPr="009878FE">
        <w:rPr>
          <w:rFonts w:ascii="Arial" w:eastAsia="Times New Roman" w:hAnsi="Arial" w:cs="Arial"/>
          <w:b/>
          <w:color w:val="000000"/>
          <w:sz w:val="24"/>
          <w:szCs w:val="24"/>
          <w:lang w:eastAsia="en-GB"/>
        </w:rPr>
        <w:t>information</w:t>
      </w:r>
      <w:r w:rsidR="00844141" w:rsidRPr="009878FE">
        <w:rPr>
          <w:rFonts w:ascii="Arial" w:eastAsia="Times New Roman" w:hAnsi="Arial" w:cs="Arial"/>
          <w:b/>
          <w:color w:val="000000"/>
          <w:sz w:val="24"/>
          <w:szCs w:val="24"/>
          <w:lang w:eastAsia="en-GB"/>
        </w:rPr>
        <w:t>?</w:t>
      </w:r>
    </w:p>
    <w:p w14:paraId="5B65ECCF" w14:textId="77777777" w:rsidR="00C25AA1" w:rsidRPr="009878FE" w:rsidRDefault="00C25AA1" w:rsidP="009878FE">
      <w:pPr>
        <w:spacing w:line="360" w:lineRule="auto"/>
        <w:jc w:val="both"/>
        <w:rPr>
          <w:rFonts w:ascii="Arial" w:hAnsi="Arial" w:cs="Arial"/>
          <w:sz w:val="24"/>
          <w:szCs w:val="24"/>
        </w:rPr>
      </w:pPr>
    </w:p>
    <w:p w14:paraId="7843C683" w14:textId="1CBED5E8" w:rsidR="007B64E9" w:rsidRPr="009878FE" w:rsidRDefault="00B93E63" w:rsidP="009878FE">
      <w:pPr>
        <w:spacing w:line="360" w:lineRule="auto"/>
        <w:jc w:val="both"/>
        <w:rPr>
          <w:rFonts w:ascii="Arial" w:hAnsi="Arial" w:cs="Arial"/>
          <w:sz w:val="24"/>
          <w:szCs w:val="24"/>
        </w:rPr>
      </w:pPr>
      <w:proofErr w:type="gramStart"/>
      <w:r w:rsidRPr="009878FE">
        <w:rPr>
          <w:rFonts w:ascii="Arial" w:hAnsi="Arial" w:cs="Arial"/>
          <w:sz w:val="24"/>
          <w:szCs w:val="24"/>
        </w:rPr>
        <w:t>In order to</w:t>
      </w:r>
      <w:proofErr w:type="gramEnd"/>
      <w:r w:rsidRPr="009878FE">
        <w:rPr>
          <w:rFonts w:ascii="Arial" w:hAnsi="Arial" w:cs="Arial"/>
          <w:sz w:val="24"/>
          <w:szCs w:val="24"/>
        </w:rPr>
        <w:t xml:space="preserve"> comply with UK data protection legislation, we must have a lawful basis for pro</w:t>
      </w:r>
      <w:r w:rsidR="007B64E9" w:rsidRPr="009878FE">
        <w:rPr>
          <w:rFonts w:ascii="Arial" w:hAnsi="Arial" w:cs="Arial"/>
          <w:sz w:val="24"/>
          <w:szCs w:val="24"/>
        </w:rPr>
        <w:t>cessing any personal information</w:t>
      </w:r>
      <w:r w:rsidRPr="009878FE">
        <w:rPr>
          <w:rFonts w:ascii="Arial" w:hAnsi="Arial" w:cs="Arial"/>
          <w:sz w:val="24"/>
          <w:szCs w:val="24"/>
        </w:rPr>
        <w:t xml:space="preserve">. </w:t>
      </w:r>
      <w:proofErr w:type="gramStart"/>
      <w:r w:rsidRPr="009878FE">
        <w:rPr>
          <w:rFonts w:ascii="Arial" w:hAnsi="Arial" w:cs="Arial"/>
          <w:sz w:val="24"/>
          <w:szCs w:val="24"/>
        </w:rPr>
        <w:t>In regard to</w:t>
      </w:r>
      <w:proofErr w:type="gramEnd"/>
      <w:r w:rsidRPr="009878FE">
        <w:rPr>
          <w:rFonts w:ascii="Arial" w:hAnsi="Arial" w:cs="Arial"/>
          <w:sz w:val="24"/>
          <w:szCs w:val="24"/>
        </w:rPr>
        <w:t xml:space="preserve"> </w:t>
      </w:r>
      <w:r w:rsidR="00C40EEB" w:rsidRPr="009878FE">
        <w:rPr>
          <w:rFonts w:ascii="Arial" w:hAnsi="Arial" w:cs="Arial"/>
          <w:sz w:val="24"/>
          <w:szCs w:val="24"/>
        </w:rPr>
        <w:t>the Period Products (Free Provision) Act (Northern Ireland) 2022</w:t>
      </w:r>
      <w:r w:rsidR="00CF6421" w:rsidRPr="009878FE">
        <w:rPr>
          <w:rFonts w:ascii="Arial" w:hAnsi="Arial" w:cs="Arial"/>
          <w:sz w:val="24"/>
          <w:szCs w:val="24"/>
        </w:rPr>
        <w:t xml:space="preserve">: Public consultation on s1 Arrangements, </w:t>
      </w:r>
      <w:r w:rsidRPr="009878FE">
        <w:rPr>
          <w:rFonts w:ascii="Arial" w:hAnsi="Arial" w:cs="Arial"/>
          <w:sz w:val="24"/>
          <w:szCs w:val="24"/>
        </w:rPr>
        <w:t>TEO relies on the fact that</w:t>
      </w:r>
      <w:r w:rsidR="007B64E9" w:rsidRPr="009878FE">
        <w:rPr>
          <w:rFonts w:ascii="Arial" w:hAnsi="Arial" w:cs="Arial"/>
          <w:sz w:val="24"/>
          <w:szCs w:val="24"/>
        </w:rPr>
        <w:t>:</w:t>
      </w:r>
    </w:p>
    <w:p w14:paraId="7C975D67" w14:textId="77777777" w:rsidR="00C40EEB" w:rsidRPr="009878FE" w:rsidRDefault="00C40EEB" w:rsidP="009878FE">
      <w:pPr>
        <w:spacing w:line="360" w:lineRule="auto"/>
        <w:jc w:val="both"/>
        <w:rPr>
          <w:rFonts w:ascii="Arial" w:hAnsi="Arial" w:cs="Arial"/>
          <w:sz w:val="24"/>
          <w:szCs w:val="24"/>
        </w:rPr>
      </w:pPr>
    </w:p>
    <w:p w14:paraId="1094D2C7" w14:textId="32D83C3E" w:rsidR="007B64E9" w:rsidRPr="009878FE" w:rsidRDefault="00C40EEB" w:rsidP="009878FE">
      <w:pPr>
        <w:pStyle w:val="ListParagraph"/>
        <w:numPr>
          <w:ilvl w:val="0"/>
          <w:numId w:val="3"/>
        </w:numPr>
        <w:spacing w:line="360" w:lineRule="auto"/>
        <w:jc w:val="both"/>
        <w:rPr>
          <w:rFonts w:ascii="Arial" w:hAnsi="Arial" w:cs="Arial"/>
          <w:sz w:val="24"/>
          <w:szCs w:val="24"/>
        </w:rPr>
      </w:pPr>
      <w:r w:rsidRPr="009878FE">
        <w:rPr>
          <w:rFonts w:ascii="Arial" w:hAnsi="Arial" w:cs="Arial"/>
          <w:sz w:val="24"/>
          <w:szCs w:val="24"/>
        </w:rPr>
        <w:lastRenderedPageBreak/>
        <w:t>P</w:t>
      </w:r>
      <w:r w:rsidR="00381AC0" w:rsidRPr="009878FE">
        <w:rPr>
          <w:rFonts w:ascii="Arial" w:hAnsi="Arial" w:cs="Arial"/>
          <w:sz w:val="24"/>
          <w:szCs w:val="24"/>
        </w:rPr>
        <w:t>rocessing is necessary for the D</w:t>
      </w:r>
      <w:r w:rsidR="00B93E63" w:rsidRPr="009878FE">
        <w:rPr>
          <w:rFonts w:ascii="Arial" w:hAnsi="Arial" w:cs="Arial"/>
          <w:sz w:val="24"/>
          <w:szCs w:val="24"/>
        </w:rPr>
        <w:t>epartment to perform a task carrie</w:t>
      </w:r>
      <w:r w:rsidR="00381AC0" w:rsidRPr="009878FE">
        <w:rPr>
          <w:rFonts w:ascii="Arial" w:hAnsi="Arial" w:cs="Arial"/>
          <w:sz w:val="24"/>
          <w:szCs w:val="24"/>
        </w:rPr>
        <w:t>d out in the public interest, and</w:t>
      </w:r>
      <w:r w:rsidR="007B64E9" w:rsidRPr="009878FE">
        <w:rPr>
          <w:rFonts w:ascii="Arial" w:hAnsi="Arial" w:cs="Arial"/>
          <w:sz w:val="24"/>
          <w:szCs w:val="24"/>
        </w:rPr>
        <w:t xml:space="preserve"> for our official functions.</w:t>
      </w:r>
    </w:p>
    <w:p w14:paraId="4E51A97D" w14:textId="77777777" w:rsidR="009878FE" w:rsidRPr="009878FE" w:rsidRDefault="009878FE" w:rsidP="009878FE">
      <w:pPr>
        <w:pStyle w:val="ListParagraph"/>
        <w:spacing w:line="360" w:lineRule="auto"/>
        <w:ind w:left="0"/>
        <w:jc w:val="both"/>
        <w:rPr>
          <w:rFonts w:ascii="Arial" w:hAnsi="Arial" w:cs="Arial"/>
          <w:sz w:val="24"/>
          <w:szCs w:val="24"/>
        </w:rPr>
      </w:pPr>
    </w:p>
    <w:p w14:paraId="60F55879" w14:textId="77777777" w:rsidR="008E499E" w:rsidRPr="009878FE" w:rsidRDefault="008E499E" w:rsidP="009878FE">
      <w:pPr>
        <w:pStyle w:val="ListParagraph"/>
        <w:numPr>
          <w:ilvl w:val="0"/>
          <w:numId w:val="3"/>
        </w:numPr>
        <w:spacing w:line="360" w:lineRule="auto"/>
        <w:rPr>
          <w:rFonts w:ascii="Arial" w:hAnsi="Arial" w:cs="Arial"/>
          <w:sz w:val="24"/>
          <w:szCs w:val="24"/>
        </w:rPr>
      </w:pPr>
      <w:r w:rsidRPr="009878FE">
        <w:rPr>
          <w:rFonts w:ascii="Arial" w:hAnsi="Arial" w:cs="Arial"/>
          <w:sz w:val="24"/>
          <w:szCs w:val="24"/>
        </w:rPr>
        <w:t>TEO will be the data controller for the personal data it collects. We are using the following lawful bases under UK GDPR to process personal data:</w:t>
      </w:r>
    </w:p>
    <w:p w14:paraId="03BE645E" w14:textId="77777777" w:rsidR="009878FE" w:rsidRPr="009878FE" w:rsidRDefault="009878FE" w:rsidP="009878FE">
      <w:pPr>
        <w:spacing w:line="360" w:lineRule="auto"/>
        <w:rPr>
          <w:rFonts w:ascii="Arial" w:hAnsi="Arial" w:cs="Arial"/>
          <w:sz w:val="24"/>
          <w:szCs w:val="24"/>
        </w:rPr>
      </w:pPr>
    </w:p>
    <w:p w14:paraId="1BADAFED" w14:textId="7CAA46EA" w:rsidR="00B93E63" w:rsidRPr="009878FE" w:rsidRDefault="008E499E" w:rsidP="009878FE">
      <w:pPr>
        <w:pStyle w:val="ListParagraph"/>
        <w:numPr>
          <w:ilvl w:val="1"/>
          <w:numId w:val="3"/>
        </w:numPr>
        <w:spacing w:line="360" w:lineRule="auto"/>
        <w:jc w:val="both"/>
        <w:rPr>
          <w:rFonts w:ascii="Arial" w:hAnsi="Arial" w:cs="Arial"/>
          <w:sz w:val="24"/>
          <w:szCs w:val="24"/>
        </w:rPr>
      </w:pPr>
      <w:r w:rsidRPr="009878FE">
        <w:rPr>
          <w:rFonts w:ascii="Arial" w:hAnsi="Arial" w:cs="Arial"/>
          <w:sz w:val="24"/>
          <w:szCs w:val="24"/>
        </w:rPr>
        <w:t>Article 6(1)(e) of the UK GDPR – processing is necessary for the performance of a task carried out in the public interest or in the exercise of official authority.</w:t>
      </w:r>
    </w:p>
    <w:p w14:paraId="6D482531" w14:textId="77777777" w:rsidR="009878FE" w:rsidRPr="009878FE" w:rsidRDefault="009878FE" w:rsidP="009878FE">
      <w:pPr>
        <w:pStyle w:val="ListParagraph"/>
        <w:spacing w:line="360" w:lineRule="auto"/>
        <w:ind w:left="0"/>
        <w:jc w:val="both"/>
        <w:rPr>
          <w:rFonts w:ascii="Arial" w:hAnsi="Arial" w:cs="Arial"/>
          <w:sz w:val="24"/>
          <w:szCs w:val="24"/>
        </w:rPr>
      </w:pPr>
    </w:p>
    <w:p w14:paraId="4F561FD3" w14:textId="49171AD1" w:rsidR="00C2224D" w:rsidRPr="009878FE" w:rsidRDefault="00C2224D" w:rsidP="009878FE">
      <w:pPr>
        <w:spacing w:after="240" w:line="360" w:lineRule="auto"/>
        <w:rPr>
          <w:rFonts w:ascii="Arial" w:hAnsi="Arial" w:cs="Arial"/>
          <w:b/>
          <w:sz w:val="24"/>
          <w:szCs w:val="24"/>
        </w:rPr>
      </w:pPr>
      <w:r w:rsidRPr="009878FE">
        <w:rPr>
          <w:rFonts w:ascii="Arial" w:hAnsi="Arial" w:cs="Arial"/>
          <w:b/>
          <w:sz w:val="24"/>
          <w:szCs w:val="24"/>
        </w:rPr>
        <w:t xml:space="preserve">Source </w:t>
      </w:r>
      <w:r w:rsidR="00C25AA1" w:rsidRPr="009878FE">
        <w:rPr>
          <w:rFonts w:ascii="Arial" w:hAnsi="Arial" w:cs="Arial"/>
          <w:b/>
          <w:sz w:val="24"/>
          <w:szCs w:val="24"/>
        </w:rPr>
        <w:t>–</w:t>
      </w:r>
      <w:r w:rsidRPr="009878FE">
        <w:rPr>
          <w:rFonts w:ascii="Arial" w:hAnsi="Arial" w:cs="Arial"/>
          <w:b/>
          <w:sz w:val="24"/>
          <w:szCs w:val="24"/>
        </w:rPr>
        <w:t xml:space="preserve"> W</w:t>
      </w:r>
      <w:r w:rsidR="007B64E9" w:rsidRPr="009878FE">
        <w:rPr>
          <w:rFonts w:ascii="Arial" w:hAnsi="Arial" w:cs="Arial"/>
          <w:b/>
          <w:sz w:val="24"/>
          <w:szCs w:val="24"/>
        </w:rPr>
        <w:t>here do you get my personal information</w:t>
      </w:r>
      <w:r w:rsidRPr="009878FE">
        <w:rPr>
          <w:rFonts w:ascii="Arial" w:hAnsi="Arial" w:cs="Arial"/>
          <w:b/>
          <w:sz w:val="24"/>
          <w:szCs w:val="24"/>
        </w:rPr>
        <w:t xml:space="preserve"> from?</w:t>
      </w:r>
    </w:p>
    <w:p w14:paraId="21492AC4" w14:textId="77777777" w:rsidR="009878FE" w:rsidRPr="009878FE" w:rsidRDefault="009878FE" w:rsidP="009878FE">
      <w:pPr>
        <w:spacing w:after="240" w:line="360" w:lineRule="auto"/>
        <w:rPr>
          <w:rFonts w:ascii="Arial" w:hAnsi="Arial" w:cs="Arial"/>
          <w:b/>
          <w:sz w:val="24"/>
          <w:szCs w:val="24"/>
        </w:rPr>
      </w:pPr>
    </w:p>
    <w:p w14:paraId="58E065F9" w14:textId="6E7FC659" w:rsidR="007B64E9" w:rsidRPr="009878FE" w:rsidRDefault="0013630F" w:rsidP="009878FE">
      <w:pPr>
        <w:spacing w:after="240" w:line="360" w:lineRule="auto"/>
        <w:jc w:val="both"/>
        <w:rPr>
          <w:rFonts w:ascii="Arial" w:hAnsi="Arial" w:cs="Arial"/>
          <w:sz w:val="24"/>
          <w:szCs w:val="24"/>
        </w:rPr>
      </w:pPr>
      <w:r w:rsidRPr="009878FE">
        <w:rPr>
          <w:rFonts w:ascii="Arial" w:hAnsi="Arial" w:cs="Arial"/>
          <w:sz w:val="24"/>
          <w:szCs w:val="24"/>
        </w:rPr>
        <w:t>We get the information required by means of, but not limited to</w:t>
      </w:r>
      <w:r w:rsidR="009878FE" w:rsidRPr="009878FE">
        <w:rPr>
          <w:rFonts w:ascii="Arial" w:hAnsi="Arial" w:cs="Arial"/>
          <w:sz w:val="24"/>
          <w:szCs w:val="24"/>
        </w:rPr>
        <w:t xml:space="preserve">, </w:t>
      </w:r>
      <w:r w:rsidRPr="009878FE">
        <w:rPr>
          <w:rFonts w:ascii="Arial" w:hAnsi="Arial" w:cs="Arial"/>
          <w:sz w:val="24"/>
          <w:szCs w:val="24"/>
        </w:rPr>
        <w:t>the following</w:t>
      </w:r>
      <w:r w:rsidR="009878FE" w:rsidRPr="009878FE">
        <w:rPr>
          <w:rFonts w:ascii="Arial" w:hAnsi="Arial" w:cs="Arial"/>
          <w:sz w:val="24"/>
          <w:szCs w:val="24"/>
        </w:rPr>
        <w:t xml:space="preserve"> </w:t>
      </w:r>
      <w:r w:rsidRPr="009878FE">
        <w:rPr>
          <w:rFonts w:ascii="Arial" w:hAnsi="Arial" w:cs="Arial"/>
          <w:sz w:val="24"/>
          <w:szCs w:val="24"/>
        </w:rPr>
        <w:t>by e</w:t>
      </w:r>
      <w:r w:rsidR="001C419E" w:rsidRPr="009878FE">
        <w:rPr>
          <w:rFonts w:ascii="Arial" w:hAnsi="Arial" w:cs="Arial"/>
          <w:sz w:val="24"/>
          <w:szCs w:val="24"/>
        </w:rPr>
        <w:t>-</w:t>
      </w:r>
      <w:r w:rsidRPr="009878FE">
        <w:rPr>
          <w:rFonts w:ascii="Arial" w:hAnsi="Arial" w:cs="Arial"/>
          <w:sz w:val="24"/>
          <w:szCs w:val="24"/>
        </w:rPr>
        <w:t>mail</w:t>
      </w:r>
      <w:r w:rsidR="009878FE" w:rsidRPr="009878FE">
        <w:rPr>
          <w:rFonts w:ascii="Arial" w:hAnsi="Arial" w:cs="Arial"/>
          <w:sz w:val="24"/>
          <w:szCs w:val="24"/>
        </w:rPr>
        <w:t xml:space="preserve"> and / or </w:t>
      </w:r>
      <w:r w:rsidRPr="009878FE">
        <w:rPr>
          <w:rFonts w:ascii="Arial" w:hAnsi="Arial" w:cs="Arial"/>
          <w:sz w:val="24"/>
          <w:szCs w:val="24"/>
        </w:rPr>
        <w:t>hard copy but again not limited to these sources</w:t>
      </w:r>
      <w:r w:rsidR="001C419E" w:rsidRPr="009878FE">
        <w:rPr>
          <w:rFonts w:ascii="Arial" w:hAnsi="Arial" w:cs="Arial"/>
          <w:sz w:val="24"/>
          <w:szCs w:val="24"/>
        </w:rPr>
        <w:t>.</w:t>
      </w:r>
    </w:p>
    <w:p w14:paraId="2B6D6ABF" w14:textId="77777777" w:rsidR="009878FE" w:rsidRPr="009878FE" w:rsidRDefault="009878FE" w:rsidP="009878FE">
      <w:pPr>
        <w:spacing w:after="240" w:line="360" w:lineRule="auto"/>
        <w:jc w:val="both"/>
        <w:rPr>
          <w:rFonts w:ascii="Arial" w:hAnsi="Arial" w:cs="Arial"/>
          <w:sz w:val="24"/>
          <w:szCs w:val="24"/>
        </w:rPr>
      </w:pPr>
    </w:p>
    <w:p w14:paraId="0E70C6F4" w14:textId="3CB71761" w:rsidR="003A3A60" w:rsidRPr="009878FE" w:rsidRDefault="001C419E" w:rsidP="009878FE">
      <w:pPr>
        <w:pStyle w:val="ListParagraph"/>
        <w:numPr>
          <w:ilvl w:val="0"/>
          <w:numId w:val="7"/>
        </w:numPr>
        <w:spacing w:after="240" w:line="360" w:lineRule="auto"/>
        <w:jc w:val="both"/>
        <w:rPr>
          <w:rFonts w:ascii="Arial" w:hAnsi="Arial" w:cs="Arial"/>
          <w:sz w:val="24"/>
          <w:szCs w:val="24"/>
        </w:rPr>
      </w:pPr>
      <w:r w:rsidRPr="009878FE">
        <w:rPr>
          <w:rFonts w:ascii="Arial" w:hAnsi="Arial" w:cs="Arial"/>
          <w:sz w:val="24"/>
          <w:szCs w:val="24"/>
        </w:rPr>
        <w:t xml:space="preserve">Online </w:t>
      </w:r>
      <w:r w:rsidR="003A3A60" w:rsidRPr="009878FE">
        <w:rPr>
          <w:rFonts w:ascii="Arial" w:hAnsi="Arial" w:cs="Arial"/>
          <w:sz w:val="24"/>
          <w:szCs w:val="24"/>
        </w:rPr>
        <w:t>Public Consultation(s); and / or</w:t>
      </w:r>
    </w:p>
    <w:p w14:paraId="0F7555D4" w14:textId="3F68AFA9" w:rsidR="003A3A60" w:rsidRPr="009878FE" w:rsidRDefault="001C419E" w:rsidP="009878FE">
      <w:pPr>
        <w:pStyle w:val="ListParagraph"/>
        <w:numPr>
          <w:ilvl w:val="0"/>
          <w:numId w:val="7"/>
        </w:numPr>
        <w:spacing w:after="240" w:line="360" w:lineRule="auto"/>
        <w:jc w:val="both"/>
        <w:rPr>
          <w:rFonts w:ascii="Arial" w:hAnsi="Arial" w:cs="Arial"/>
          <w:sz w:val="24"/>
          <w:szCs w:val="24"/>
        </w:rPr>
      </w:pPr>
      <w:r w:rsidRPr="009878FE">
        <w:rPr>
          <w:rFonts w:ascii="Arial" w:hAnsi="Arial" w:cs="Arial"/>
          <w:sz w:val="24"/>
          <w:szCs w:val="24"/>
        </w:rPr>
        <w:t xml:space="preserve">Online </w:t>
      </w:r>
      <w:r w:rsidR="003A3A60" w:rsidRPr="009878FE">
        <w:rPr>
          <w:rFonts w:ascii="Arial" w:hAnsi="Arial" w:cs="Arial"/>
          <w:sz w:val="24"/>
          <w:szCs w:val="24"/>
        </w:rPr>
        <w:t>Questionnaire(s); and / or</w:t>
      </w:r>
    </w:p>
    <w:p w14:paraId="77050229" w14:textId="53154089" w:rsidR="003A3A60" w:rsidRPr="009878FE" w:rsidRDefault="001C419E" w:rsidP="009878FE">
      <w:pPr>
        <w:pStyle w:val="ListParagraph"/>
        <w:numPr>
          <w:ilvl w:val="0"/>
          <w:numId w:val="7"/>
        </w:numPr>
        <w:spacing w:after="240" w:line="360" w:lineRule="auto"/>
        <w:jc w:val="both"/>
        <w:rPr>
          <w:rFonts w:ascii="Arial" w:hAnsi="Arial" w:cs="Arial"/>
          <w:sz w:val="24"/>
          <w:szCs w:val="24"/>
        </w:rPr>
      </w:pPr>
      <w:r w:rsidRPr="009878FE">
        <w:rPr>
          <w:rFonts w:ascii="Arial" w:hAnsi="Arial" w:cs="Arial"/>
          <w:sz w:val="24"/>
          <w:szCs w:val="24"/>
        </w:rPr>
        <w:t xml:space="preserve">Online </w:t>
      </w:r>
      <w:r w:rsidR="003A3A60" w:rsidRPr="009878FE">
        <w:rPr>
          <w:rFonts w:ascii="Arial" w:hAnsi="Arial" w:cs="Arial"/>
          <w:sz w:val="24"/>
          <w:szCs w:val="24"/>
        </w:rPr>
        <w:t>Survey(s).</w:t>
      </w:r>
    </w:p>
    <w:p w14:paraId="6BC355A3" w14:textId="77777777" w:rsidR="003A3A60" w:rsidRPr="009878FE" w:rsidRDefault="003A3A60" w:rsidP="009878FE">
      <w:pPr>
        <w:spacing w:after="240" w:line="360" w:lineRule="auto"/>
        <w:jc w:val="both"/>
        <w:rPr>
          <w:rFonts w:ascii="Arial" w:hAnsi="Arial" w:cs="Arial"/>
          <w:bCs/>
          <w:sz w:val="24"/>
          <w:szCs w:val="24"/>
        </w:rPr>
      </w:pPr>
    </w:p>
    <w:p w14:paraId="53568B91" w14:textId="4A3C1752" w:rsidR="00C2224D" w:rsidRPr="009878FE" w:rsidRDefault="00C2224D" w:rsidP="009878FE">
      <w:pPr>
        <w:spacing w:after="240" w:line="360" w:lineRule="auto"/>
        <w:jc w:val="both"/>
        <w:rPr>
          <w:rFonts w:ascii="Arial" w:hAnsi="Arial" w:cs="Arial"/>
          <w:b/>
          <w:sz w:val="24"/>
          <w:szCs w:val="24"/>
        </w:rPr>
      </w:pPr>
      <w:r w:rsidRPr="009878FE">
        <w:rPr>
          <w:rFonts w:ascii="Arial" w:hAnsi="Arial" w:cs="Arial"/>
          <w:b/>
          <w:sz w:val="24"/>
          <w:szCs w:val="24"/>
        </w:rPr>
        <w:t>Recipients</w:t>
      </w:r>
      <w:r w:rsidR="007B64E9" w:rsidRPr="009878FE">
        <w:rPr>
          <w:rFonts w:ascii="Arial" w:hAnsi="Arial" w:cs="Arial"/>
          <w:b/>
          <w:sz w:val="24"/>
          <w:szCs w:val="24"/>
        </w:rPr>
        <w:t xml:space="preserve"> </w:t>
      </w:r>
      <w:r w:rsidR="00C25AA1" w:rsidRPr="009878FE">
        <w:rPr>
          <w:rFonts w:ascii="Arial" w:hAnsi="Arial" w:cs="Arial"/>
          <w:b/>
          <w:sz w:val="24"/>
          <w:szCs w:val="24"/>
        </w:rPr>
        <w:t>–</w:t>
      </w:r>
      <w:r w:rsidR="007B64E9" w:rsidRPr="009878FE">
        <w:rPr>
          <w:rFonts w:ascii="Arial" w:hAnsi="Arial" w:cs="Arial"/>
          <w:b/>
          <w:sz w:val="24"/>
          <w:szCs w:val="24"/>
        </w:rPr>
        <w:t xml:space="preserve"> Do you share my personal information</w:t>
      </w:r>
      <w:r w:rsidRPr="009878FE">
        <w:rPr>
          <w:rFonts w:ascii="Arial" w:hAnsi="Arial" w:cs="Arial"/>
          <w:b/>
          <w:sz w:val="24"/>
          <w:szCs w:val="24"/>
        </w:rPr>
        <w:t xml:space="preserve"> with anyone else?</w:t>
      </w:r>
    </w:p>
    <w:p w14:paraId="1A9DDF00" w14:textId="77777777" w:rsidR="00180C57" w:rsidRPr="009878FE" w:rsidRDefault="00180C57" w:rsidP="009878FE">
      <w:pPr>
        <w:spacing w:after="240" w:line="360" w:lineRule="auto"/>
        <w:jc w:val="both"/>
        <w:rPr>
          <w:rFonts w:ascii="Arial" w:hAnsi="Arial" w:cs="Arial"/>
          <w:b/>
          <w:sz w:val="24"/>
          <w:szCs w:val="24"/>
        </w:rPr>
      </w:pPr>
    </w:p>
    <w:p w14:paraId="780BB7A1" w14:textId="0D00C0F1" w:rsidR="007B64E9" w:rsidRPr="009878FE" w:rsidRDefault="0025366B" w:rsidP="009878FE">
      <w:pPr>
        <w:spacing w:line="360" w:lineRule="auto"/>
        <w:jc w:val="both"/>
        <w:rPr>
          <w:rFonts w:ascii="Arial" w:hAnsi="Arial" w:cs="Arial"/>
          <w:sz w:val="24"/>
          <w:szCs w:val="24"/>
        </w:rPr>
      </w:pPr>
      <w:r w:rsidRPr="009878FE">
        <w:rPr>
          <w:rFonts w:ascii="Arial" w:hAnsi="Arial" w:cs="Arial"/>
          <w:sz w:val="24"/>
          <w:szCs w:val="24"/>
        </w:rPr>
        <w:t>Access to an</w:t>
      </w:r>
      <w:r w:rsidR="007B64E9" w:rsidRPr="009878FE">
        <w:rPr>
          <w:rFonts w:ascii="Arial" w:hAnsi="Arial" w:cs="Arial"/>
          <w:sz w:val="24"/>
          <w:szCs w:val="24"/>
        </w:rPr>
        <w:t>y personal information</w:t>
      </w:r>
      <w:r w:rsidRPr="009878FE">
        <w:rPr>
          <w:rFonts w:ascii="Arial" w:hAnsi="Arial" w:cs="Arial"/>
          <w:sz w:val="24"/>
          <w:szCs w:val="24"/>
        </w:rPr>
        <w:t xml:space="preserve"> processed will be restricted to those persons who are involved in</w:t>
      </w:r>
      <w:r w:rsidR="00851601" w:rsidRPr="009878FE">
        <w:rPr>
          <w:rFonts w:ascii="Arial" w:hAnsi="Arial" w:cs="Arial"/>
          <w:sz w:val="24"/>
          <w:szCs w:val="24"/>
        </w:rPr>
        <w:t xml:space="preserve"> the Equality Policy &amp; Legislation Branch </w:t>
      </w:r>
      <w:r w:rsidR="001C419E" w:rsidRPr="009878FE">
        <w:rPr>
          <w:rFonts w:ascii="Arial" w:hAnsi="Arial" w:cs="Arial"/>
          <w:sz w:val="24"/>
          <w:szCs w:val="24"/>
        </w:rPr>
        <w:t>only.</w:t>
      </w:r>
    </w:p>
    <w:p w14:paraId="77BC9D07" w14:textId="77777777" w:rsidR="001C419E" w:rsidRPr="009878FE" w:rsidRDefault="001C419E" w:rsidP="009878FE">
      <w:pPr>
        <w:spacing w:line="360" w:lineRule="auto"/>
        <w:jc w:val="both"/>
        <w:rPr>
          <w:rFonts w:ascii="Arial" w:hAnsi="Arial" w:cs="Arial"/>
          <w:sz w:val="24"/>
          <w:szCs w:val="24"/>
        </w:rPr>
      </w:pPr>
    </w:p>
    <w:p w14:paraId="781F7A56" w14:textId="56A240B7" w:rsidR="00C25AA1" w:rsidRPr="009878FE" w:rsidRDefault="004A3DB8" w:rsidP="009878FE">
      <w:pPr>
        <w:spacing w:line="360" w:lineRule="auto"/>
        <w:jc w:val="both"/>
        <w:rPr>
          <w:rFonts w:ascii="Arial" w:hAnsi="Arial" w:cs="Arial"/>
          <w:sz w:val="24"/>
          <w:szCs w:val="24"/>
        </w:rPr>
      </w:pPr>
      <w:r w:rsidRPr="009878FE">
        <w:rPr>
          <w:rFonts w:ascii="Arial" w:hAnsi="Arial" w:cs="Arial"/>
          <w:sz w:val="24"/>
          <w:szCs w:val="24"/>
        </w:rPr>
        <w:t>We will only share personal data insofar as it is necessary to deliver the support required</w:t>
      </w:r>
      <w:r w:rsidR="001C419E" w:rsidRPr="009878FE">
        <w:rPr>
          <w:rFonts w:ascii="Arial" w:hAnsi="Arial" w:cs="Arial"/>
          <w:sz w:val="24"/>
          <w:szCs w:val="24"/>
        </w:rPr>
        <w:t>.</w:t>
      </w:r>
    </w:p>
    <w:p w14:paraId="3B40FC08" w14:textId="77777777" w:rsidR="001C419E" w:rsidRPr="009878FE" w:rsidRDefault="001C419E" w:rsidP="009878FE">
      <w:pPr>
        <w:spacing w:line="360" w:lineRule="auto"/>
        <w:jc w:val="both"/>
        <w:rPr>
          <w:rFonts w:ascii="Arial" w:hAnsi="Arial" w:cs="Arial"/>
          <w:sz w:val="24"/>
          <w:szCs w:val="24"/>
        </w:rPr>
      </w:pPr>
    </w:p>
    <w:p w14:paraId="18663162" w14:textId="77777777" w:rsidR="001C419E" w:rsidRPr="009878FE" w:rsidRDefault="004A3DB8" w:rsidP="009878FE">
      <w:pPr>
        <w:spacing w:line="360" w:lineRule="auto"/>
        <w:rPr>
          <w:rFonts w:ascii="Arial" w:hAnsi="Arial" w:cs="Arial"/>
          <w:sz w:val="24"/>
          <w:szCs w:val="24"/>
        </w:rPr>
      </w:pPr>
      <w:r w:rsidRPr="009878FE">
        <w:rPr>
          <w:rFonts w:ascii="Arial" w:hAnsi="Arial" w:cs="Arial"/>
          <w:sz w:val="24"/>
          <w:szCs w:val="24"/>
        </w:rPr>
        <w:lastRenderedPageBreak/>
        <w:t>Personal data provided to TEO is stored on secure servers. Personal data shared with our partners will only be transferred using accredited secure transfer systems.</w:t>
      </w:r>
    </w:p>
    <w:p w14:paraId="3A317E0A" w14:textId="77777777" w:rsidR="001C419E" w:rsidRPr="009878FE" w:rsidRDefault="001C419E" w:rsidP="009878FE">
      <w:pPr>
        <w:spacing w:line="360" w:lineRule="auto"/>
        <w:rPr>
          <w:rFonts w:ascii="Arial" w:hAnsi="Arial" w:cs="Arial"/>
          <w:sz w:val="24"/>
          <w:szCs w:val="24"/>
        </w:rPr>
      </w:pPr>
    </w:p>
    <w:p w14:paraId="6010EEB9" w14:textId="70F6A255" w:rsidR="004A3DB8" w:rsidRPr="009878FE" w:rsidRDefault="004A3DB8" w:rsidP="009878FE">
      <w:pPr>
        <w:spacing w:line="360" w:lineRule="auto"/>
        <w:rPr>
          <w:rFonts w:ascii="Arial" w:hAnsi="Arial" w:cs="Arial"/>
          <w:sz w:val="24"/>
          <w:szCs w:val="24"/>
        </w:rPr>
      </w:pPr>
      <w:r w:rsidRPr="009878FE">
        <w:rPr>
          <w:rFonts w:ascii="Arial" w:hAnsi="Arial" w:cs="Arial"/>
          <w:sz w:val="24"/>
          <w:szCs w:val="24"/>
        </w:rPr>
        <w:t>Only data necessary for the operation of the support scheme will be shared.</w:t>
      </w:r>
    </w:p>
    <w:p w14:paraId="35B75077" w14:textId="77777777" w:rsidR="004A3DB8" w:rsidRPr="009878FE" w:rsidRDefault="004A3DB8" w:rsidP="009878FE">
      <w:pPr>
        <w:spacing w:line="360" w:lineRule="auto"/>
        <w:jc w:val="both"/>
        <w:rPr>
          <w:rFonts w:ascii="Arial" w:hAnsi="Arial" w:cs="Arial"/>
          <w:sz w:val="24"/>
          <w:szCs w:val="24"/>
        </w:rPr>
      </w:pPr>
    </w:p>
    <w:p w14:paraId="45555890" w14:textId="3F65AA1D" w:rsidR="00182ACA" w:rsidRPr="009878FE" w:rsidRDefault="007B64E9" w:rsidP="009878FE">
      <w:pPr>
        <w:spacing w:line="360" w:lineRule="auto"/>
        <w:jc w:val="both"/>
        <w:rPr>
          <w:rFonts w:ascii="Arial" w:hAnsi="Arial" w:cs="Arial"/>
          <w:sz w:val="24"/>
          <w:szCs w:val="24"/>
        </w:rPr>
      </w:pPr>
      <w:r w:rsidRPr="009878FE">
        <w:rPr>
          <w:rFonts w:ascii="Arial" w:hAnsi="Arial" w:cs="Arial"/>
          <w:sz w:val="24"/>
          <w:szCs w:val="24"/>
        </w:rPr>
        <w:t>None of the personal information processed will be transferred to 3</w:t>
      </w:r>
      <w:r w:rsidRPr="009878FE">
        <w:rPr>
          <w:rFonts w:ascii="Arial" w:hAnsi="Arial" w:cs="Arial"/>
          <w:sz w:val="24"/>
          <w:szCs w:val="24"/>
          <w:vertAlign w:val="superscript"/>
        </w:rPr>
        <w:t>rd</w:t>
      </w:r>
      <w:r w:rsidRPr="009878FE">
        <w:rPr>
          <w:rFonts w:ascii="Arial" w:hAnsi="Arial" w:cs="Arial"/>
          <w:sz w:val="24"/>
          <w:szCs w:val="24"/>
        </w:rPr>
        <w:t xml:space="preserve"> countries or</w:t>
      </w:r>
      <w:r w:rsidR="000500F5" w:rsidRPr="009878FE">
        <w:rPr>
          <w:rFonts w:ascii="Arial" w:hAnsi="Arial" w:cs="Arial"/>
          <w:sz w:val="24"/>
          <w:szCs w:val="24"/>
        </w:rPr>
        <w:t xml:space="preserve"> international organisations.</w:t>
      </w:r>
    </w:p>
    <w:p w14:paraId="76335EF5" w14:textId="77777777" w:rsidR="009B1C0F" w:rsidRPr="009878FE" w:rsidRDefault="009B1C0F" w:rsidP="009878FE">
      <w:pPr>
        <w:spacing w:line="360" w:lineRule="auto"/>
        <w:jc w:val="both"/>
        <w:rPr>
          <w:rFonts w:ascii="Arial" w:hAnsi="Arial" w:cs="Arial"/>
          <w:sz w:val="24"/>
          <w:szCs w:val="24"/>
        </w:rPr>
      </w:pPr>
    </w:p>
    <w:p w14:paraId="61FE862E" w14:textId="739D91DE" w:rsidR="00A164D5" w:rsidRPr="009878FE" w:rsidRDefault="007B64E9" w:rsidP="009878FE">
      <w:pPr>
        <w:spacing w:after="240" w:line="360" w:lineRule="auto"/>
        <w:jc w:val="both"/>
        <w:rPr>
          <w:rFonts w:ascii="Arial" w:hAnsi="Arial" w:cs="Arial"/>
          <w:sz w:val="24"/>
          <w:szCs w:val="24"/>
        </w:rPr>
      </w:pPr>
      <w:r w:rsidRPr="009878FE">
        <w:rPr>
          <w:rFonts w:ascii="Arial" w:hAnsi="Arial" w:cs="Arial"/>
          <w:b/>
          <w:sz w:val="24"/>
          <w:szCs w:val="24"/>
        </w:rPr>
        <w:t xml:space="preserve">Security and </w:t>
      </w:r>
      <w:r w:rsidR="009B1C0F" w:rsidRPr="009878FE">
        <w:rPr>
          <w:rFonts w:ascii="Arial" w:hAnsi="Arial" w:cs="Arial"/>
          <w:b/>
          <w:sz w:val="24"/>
          <w:szCs w:val="24"/>
        </w:rPr>
        <w:t xml:space="preserve">Retention </w:t>
      </w:r>
      <w:r w:rsidR="00C25AA1" w:rsidRPr="009878FE">
        <w:rPr>
          <w:rFonts w:ascii="Arial" w:hAnsi="Arial" w:cs="Arial"/>
          <w:b/>
          <w:sz w:val="24"/>
          <w:szCs w:val="24"/>
        </w:rPr>
        <w:t>–</w:t>
      </w:r>
      <w:r w:rsidR="00C2224D" w:rsidRPr="009878FE">
        <w:rPr>
          <w:rFonts w:ascii="Arial" w:hAnsi="Arial" w:cs="Arial"/>
          <w:b/>
          <w:sz w:val="24"/>
          <w:szCs w:val="24"/>
        </w:rPr>
        <w:t xml:space="preserve"> </w:t>
      </w:r>
      <w:r w:rsidRPr="009878FE">
        <w:rPr>
          <w:rFonts w:ascii="Arial" w:hAnsi="Arial" w:cs="Arial"/>
          <w:b/>
          <w:sz w:val="24"/>
          <w:szCs w:val="24"/>
        </w:rPr>
        <w:t xml:space="preserve">How </w:t>
      </w:r>
      <w:r w:rsidR="00C2224D" w:rsidRPr="009878FE">
        <w:rPr>
          <w:rFonts w:ascii="Arial" w:hAnsi="Arial" w:cs="Arial"/>
          <w:b/>
          <w:sz w:val="24"/>
          <w:szCs w:val="24"/>
        </w:rPr>
        <w:t xml:space="preserve">we keep your personal </w:t>
      </w:r>
      <w:r w:rsidRPr="009878FE">
        <w:rPr>
          <w:rFonts w:ascii="Arial" w:hAnsi="Arial" w:cs="Arial"/>
          <w:b/>
          <w:sz w:val="24"/>
          <w:szCs w:val="24"/>
        </w:rPr>
        <w:t>information</w:t>
      </w:r>
      <w:r w:rsidR="00851601" w:rsidRPr="009878FE">
        <w:rPr>
          <w:rFonts w:ascii="Arial" w:hAnsi="Arial" w:cs="Arial"/>
          <w:sz w:val="24"/>
          <w:szCs w:val="24"/>
        </w:rPr>
        <w:t>.</w:t>
      </w:r>
    </w:p>
    <w:p w14:paraId="222A21CE" w14:textId="77777777" w:rsidR="00C25AA1" w:rsidRPr="009878FE" w:rsidRDefault="00C25AA1" w:rsidP="009878FE">
      <w:pPr>
        <w:spacing w:after="240" w:line="360" w:lineRule="auto"/>
        <w:jc w:val="both"/>
        <w:rPr>
          <w:rFonts w:ascii="Arial" w:hAnsi="Arial" w:cs="Arial"/>
          <w:sz w:val="24"/>
          <w:szCs w:val="24"/>
        </w:rPr>
      </w:pPr>
    </w:p>
    <w:p w14:paraId="1101E198" w14:textId="29E773EB" w:rsidR="007B64E9" w:rsidRPr="009878FE" w:rsidRDefault="00A164D5" w:rsidP="009878FE">
      <w:pPr>
        <w:spacing w:line="360" w:lineRule="auto"/>
        <w:jc w:val="both"/>
        <w:rPr>
          <w:rFonts w:ascii="Arial" w:hAnsi="Arial" w:cs="Arial"/>
          <w:sz w:val="24"/>
          <w:szCs w:val="24"/>
        </w:rPr>
      </w:pPr>
      <w:r w:rsidRPr="009878FE">
        <w:rPr>
          <w:rFonts w:ascii="Arial" w:hAnsi="Arial" w:cs="Arial"/>
          <w:sz w:val="24"/>
          <w:szCs w:val="24"/>
        </w:rPr>
        <w:t>T</w:t>
      </w:r>
      <w:r w:rsidR="00844141" w:rsidRPr="009878FE">
        <w:rPr>
          <w:rFonts w:ascii="Arial" w:hAnsi="Arial" w:cs="Arial"/>
          <w:sz w:val="24"/>
          <w:szCs w:val="24"/>
        </w:rPr>
        <w:t>he</w:t>
      </w:r>
      <w:r w:rsidR="00182ACA" w:rsidRPr="009878FE">
        <w:rPr>
          <w:rFonts w:ascii="Arial" w:hAnsi="Arial" w:cs="Arial"/>
          <w:sz w:val="24"/>
          <w:szCs w:val="24"/>
        </w:rPr>
        <w:t xml:space="preserve"> information you provide wi</w:t>
      </w:r>
      <w:r w:rsidR="008A1B3C" w:rsidRPr="009878FE">
        <w:rPr>
          <w:rFonts w:ascii="Arial" w:hAnsi="Arial" w:cs="Arial"/>
          <w:sz w:val="24"/>
          <w:szCs w:val="24"/>
        </w:rPr>
        <w:t>ll</w:t>
      </w:r>
      <w:r w:rsidR="007B64E9" w:rsidRPr="009878FE">
        <w:rPr>
          <w:rFonts w:ascii="Arial" w:hAnsi="Arial" w:cs="Arial"/>
          <w:sz w:val="24"/>
          <w:szCs w:val="24"/>
        </w:rPr>
        <w:t xml:space="preserve"> be held in the Department’s official accredited records management systems, and will be protected from unauthorised or unlawful processing, and against accidental loss, </w:t>
      </w:r>
      <w:proofErr w:type="gramStart"/>
      <w:r w:rsidR="007B64E9" w:rsidRPr="009878FE">
        <w:rPr>
          <w:rFonts w:ascii="Arial" w:hAnsi="Arial" w:cs="Arial"/>
          <w:sz w:val="24"/>
          <w:szCs w:val="24"/>
        </w:rPr>
        <w:t>destruction</w:t>
      </w:r>
      <w:proofErr w:type="gramEnd"/>
      <w:r w:rsidR="007B64E9" w:rsidRPr="009878FE">
        <w:rPr>
          <w:rFonts w:ascii="Arial" w:hAnsi="Arial" w:cs="Arial"/>
          <w:sz w:val="24"/>
          <w:szCs w:val="24"/>
        </w:rPr>
        <w:t xml:space="preserve"> or damage.</w:t>
      </w:r>
    </w:p>
    <w:p w14:paraId="20B5B943" w14:textId="77777777" w:rsidR="009878FE" w:rsidRPr="009878FE" w:rsidRDefault="009878FE" w:rsidP="009878FE">
      <w:pPr>
        <w:spacing w:line="360" w:lineRule="auto"/>
        <w:jc w:val="both"/>
        <w:rPr>
          <w:rFonts w:ascii="Arial" w:hAnsi="Arial" w:cs="Arial"/>
          <w:sz w:val="24"/>
          <w:szCs w:val="24"/>
        </w:rPr>
      </w:pPr>
    </w:p>
    <w:p w14:paraId="5B2F3A6E" w14:textId="76910D0A" w:rsidR="004A3DB8" w:rsidRPr="009878FE" w:rsidRDefault="004A3DB8" w:rsidP="009878FE">
      <w:pPr>
        <w:spacing w:line="360" w:lineRule="auto"/>
        <w:rPr>
          <w:rFonts w:ascii="Arial" w:hAnsi="Arial" w:cs="Arial"/>
          <w:sz w:val="24"/>
          <w:szCs w:val="24"/>
        </w:rPr>
      </w:pPr>
      <w:r w:rsidRPr="009878FE">
        <w:rPr>
          <w:rFonts w:ascii="Arial" w:hAnsi="Arial" w:cs="Arial"/>
          <w:sz w:val="24"/>
          <w:szCs w:val="24"/>
        </w:rPr>
        <w:t>We have appropriate security measures in place to prevent personal information from being accidentally lost or misused. We limit access to your personal information to those who have a genuine business need to know it. Those processing your information will do so only in an authorised manner and are subject to a duty of confidentiality. We have procedures in place to deal with any suspected data security breach.</w:t>
      </w:r>
    </w:p>
    <w:p w14:paraId="026ACF4D" w14:textId="77777777" w:rsidR="00C25AA1" w:rsidRPr="009878FE" w:rsidRDefault="00C25AA1" w:rsidP="009878FE">
      <w:pPr>
        <w:spacing w:line="360" w:lineRule="auto"/>
        <w:jc w:val="both"/>
        <w:rPr>
          <w:rFonts w:ascii="Arial" w:hAnsi="Arial" w:cs="Arial"/>
          <w:sz w:val="24"/>
          <w:szCs w:val="24"/>
        </w:rPr>
      </w:pPr>
    </w:p>
    <w:p w14:paraId="1E3BDC6D" w14:textId="43C3468B" w:rsidR="004A3DB8" w:rsidRPr="009878FE" w:rsidRDefault="007B64E9" w:rsidP="009878FE">
      <w:pPr>
        <w:spacing w:line="360" w:lineRule="auto"/>
        <w:rPr>
          <w:rFonts w:ascii="Arial" w:hAnsi="Arial" w:cs="Arial"/>
          <w:sz w:val="24"/>
          <w:szCs w:val="24"/>
        </w:rPr>
      </w:pPr>
      <w:r w:rsidRPr="009878FE">
        <w:rPr>
          <w:rFonts w:ascii="Arial" w:hAnsi="Arial" w:cs="Arial"/>
          <w:sz w:val="24"/>
          <w:szCs w:val="24"/>
        </w:rPr>
        <w:t>It will be retained only for as long as is necessary; specifically, for</w:t>
      </w:r>
      <w:r w:rsidR="001C419E" w:rsidRPr="009878FE">
        <w:rPr>
          <w:rFonts w:ascii="Arial" w:hAnsi="Arial" w:cs="Arial"/>
          <w:sz w:val="24"/>
          <w:szCs w:val="24"/>
        </w:rPr>
        <w:t xml:space="preserve"> 7 </w:t>
      </w:r>
      <w:r w:rsidR="00182ACA" w:rsidRPr="009878FE">
        <w:rPr>
          <w:rFonts w:ascii="Arial" w:hAnsi="Arial" w:cs="Arial"/>
          <w:sz w:val="24"/>
          <w:szCs w:val="24"/>
        </w:rPr>
        <w:t xml:space="preserve">years in accordance with </w:t>
      </w:r>
      <w:r w:rsidR="00851601" w:rsidRPr="009878FE">
        <w:rPr>
          <w:rFonts w:ascii="Arial" w:hAnsi="Arial" w:cs="Arial"/>
          <w:sz w:val="24"/>
          <w:szCs w:val="24"/>
        </w:rPr>
        <w:t>T</w:t>
      </w:r>
      <w:r w:rsidR="00182ACA" w:rsidRPr="009878FE">
        <w:rPr>
          <w:rFonts w:ascii="Arial" w:hAnsi="Arial" w:cs="Arial"/>
          <w:sz w:val="24"/>
          <w:szCs w:val="24"/>
        </w:rPr>
        <w:t xml:space="preserve">he Executive Office’s </w:t>
      </w:r>
      <w:r w:rsidRPr="009878FE">
        <w:rPr>
          <w:rFonts w:ascii="Arial" w:hAnsi="Arial" w:cs="Arial"/>
          <w:sz w:val="24"/>
          <w:szCs w:val="24"/>
        </w:rPr>
        <w:t>retention and disposal schedule</w:t>
      </w:r>
      <w:r w:rsidR="00182ACA" w:rsidRPr="009878FE">
        <w:rPr>
          <w:rFonts w:ascii="Arial" w:hAnsi="Arial" w:cs="Arial"/>
          <w:sz w:val="24"/>
          <w:szCs w:val="24"/>
        </w:rPr>
        <w:t>.</w:t>
      </w:r>
      <w:r w:rsidR="004A3DB8" w:rsidRPr="009878FE">
        <w:rPr>
          <w:rFonts w:ascii="Arial" w:hAnsi="Arial" w:cs="Arial"/>
          <w:sz w:val="24"/>
          <w:szCs w:val="24"/>
        </w:rPr>
        <w:t xml:space="preserve"> The data will be securely destroyed once it is determined that it is no longer required.</w:t>
      </w:r>
    </w:p>
    <w:p w14:paraId="16895EA4" w14:textId="77777777" w:rsidR="00182ACA" w:rsidRPr="009878FE" w:rsidRDefault="00182ACA" w:rsidP="009878FE">
      <w:pPr>
        <w:spacing w:line="360" w:lineRule="auto"/>
        <w:jc w:val="both"/>
        <w:rPr>
          <w:rFonts w:ascii="Arial" w:hAnsi="Arial" w:cs="Arial"/>
          <w:sz w:val="24"/>
          <w:szCs w:val="24"/>
        </w:rPr>
      </w:pPr>
    </w:p>
    <w:p w14:paraId="431C7886" w14:textId="77777777" w:rsidR="008A1B3C" w:rsidRPr="009878FE" w:rsidRDefault="008A1B3C" w:rsidP="009878FE">
      <w:pPr>
        <w:widowControl w:val="0"/>
        <w:autoSpaceDE w:val="0"/>
        <w:autoSpaceDN w:val="0"/>
        <w:spacing w:after="240" w:line="360" w:lineRule="auto"/>
        <w:outlineLvl w:val="0"/>
        <w:rPr>
          <w:rFonts w:ascii="Arial" w:eastAsia="Calibri" w:hAnsi="Arial" w:cs="Arial"/>
          <w:b/>
          <w:bCs/>
          <w:sz w:val="24"/>
          <w:szCs w:val="24"/>
          <w:lang w:eastAsia="en-GB" w:bidi="en-GB"/>
        </w:rPr>
      </w:pPr>
      <w:r w:rsidRPr="009878FE">
        <w:rPr>
          <w:rFonts w:ascii="Arial" w:eastAsia="Calibri" w:hAnsi="Arial" w:cs="Arial"/>
          <w:b/>
          <w:bCs/>
          <w:sz w:val="24"/>
          <w:szCs w:val="24"/>
          <w:lang w:eastAsia="en-GB" w:bidi="en-GB"/>
        </w:rPr>
        <w:t>What rights do I have?</w:t>
      </w:r>
    </w:p>
    <w:p w14:paraId="3E33B73F" w14:textId="77777777" w:rsidR="00C25AA1" w:rsidRPr="009878FE" w:rsidRDefault="00C25AA1" w:rsidP="009878FE">
      <w:pPr>
        <w:widowControl w:val="0"/>
        <w:autoSpaceDE w:val="0"/>
        <w:autoSpaceDN w:val="0"/>
        <w:spacing w:after="240" w:line="360" w:lineRule="auto"/>
        <w:outlineLvl w:val="0"/>
        <w:rPr>
          <w:rFonts w:ascii="Arial" w:eastAsia="Calibri" w:hAnsi="Arial" w:cs="Arial"/>
          <w:sz w:val="24"/>
          <w:szCs w:val="24"/>
          <w:lang w:eastAsia="en-GB" w:bidi="en-GB"/>
        </w:rPr>
      </w:pPr>
    </w:p>
    <w:p w14:paraId="364878CF" w14:textId="7037B6FA" w:rsidR="008A1B3C" w:rsidRPr="009878FE" w:rsidRDefault="008A1B3C" w:rsidP="009878FE">
      <w:pPr>
        <w:widowControl w:val="0"/>
        <w:numPr>
          <w:ilvl w:val="0"/>
          <w:numId w:val="1"/>
        </w:numPr>
        <w:autoSpaceDE w:val="0"/>
        <w:autoSpaceDN w:val="0"/>
        <w:spacing w:after="160" w:line="360" w:lineRule="auto"/>
        <w:ind w:left="360"/>
        <w:contextualSpacing/>
        <w:rPr>
          <w:rFonts w:ascii="Arial" w:eastAsia="Times New Roman" w:hAnsi="Arial" w:cs="Arial"/>
          <w:sz w:val="24"/>
          <w:szCs w:val="24"/>
          <w:lang w:eastAsia="en-GB" w:bidi="en-GB"/>
        </w:rPr>
      </w:pPr>
      <w:r w:rsidRPr="009878FE">
        <w:rPr>
          <w:rFonts w:ascii="Arial" w:eastAsia="Times New Roman" w:hAnsi="Arial" w:cs="Arial"/>
          <w:sz w:val="24"/>
          <w:szCs w:val="24"/>
          <w:lang w:eastAsia="en-GB" w:bidi="en-GB"/>
        </w:rPr>
        <w:t xml:space="preserve">You have the right to be informed and you can also obtain confirmation that your personal information is being processed; more detail is provided </w:t>
      </w:r>
      <w:hyperlink r:id="rId10" w:history="1">
        <w:r w:rsidRPr="009878FE">
          <w:rPr>
            <w:rFonts w:ascii="Arial" w:eastAsia="Times New Roman" w:hAnsi="Arial" w:cs="Arial"/>
            <w:color w:val="0070C0"/>
            <w:sz w:val="24"/>
            <w:szCs w:val="24"/>
            <w:u w:val="single"/>
            <w:lang w:eastAsia="en-GB" w:bidi="en-GB"/>
          </w:rPr>
          <w:t>here</w:t>
        </w:r>
      </w:hyperlink>
      <w:r w:rsidRPr="009878FE">
        <w:rPr>
          <w:rFonts w:ascii="Arial" w:eastAsia="Times New Roman" w:hAnsi="Arial" w:cs="Arial"/>
          <w:sz w:val="24"/>
          <w:szCs w:val="24"/>
          <w:lang w:eastAsia="en-GB" w:bidi="en-GB"/>
        </w:rPr>
        <w:t>.</w:t>
      </w:r>
    </w:p>
    <w:p w14:paraId="154F65A8" w14:textId="24737B06" w:rsidR="008A1B3C" w:rsidRPr="009878FE" w:rsidRDefault="008A1B3C" w:rsidP="009878FE">
      <w:pPr>
        <w:widowControl w:val="0"/>
        <w:numPr>
          <w:ilvl w:val="0"/>
          <w:numId w:val="1"/>
        </w:numPr>
        <w:autoSpaceDE w:val="0"/>
        <w:autoSpaceDN w:val="0"/>
        <w:spacing w:line="360" w:lineRule="auto"/>
        <w:ind w:left="360"/>
        <w:contextualSpacing/>
        <w:rPr>
          <w:rFonts w:ascii="Arial" w:eastAsia="Times New Roman" w:hAnsi="Arial" w:cs="Arial"/>
          <w:sz w:val="24"/>
          <w:szCs w:val="24"/>
          <w:lang w:eastAsia="en-GB" w:bidi="en-GB"/>
        </w:rPr>
      </w:pPr>
      <w:r w:rsidRPr="009878FE">
        <w:rPr>
          <w:rFonts w:ascii="Arial" w:eastAsia="Times New Roman" w:hAnsi="Arial" w:cs="Arial"/>
          <w:sz w:val="24"/>
          <w:szCs w:val="24"/>
          <w:lang w:eastAsia="en-GB" w:bidi="en-GB"/>
        </w:rPr>
        <w:t xml:space="preserve">You have the right to access your personal information; more detail is provided </w:t>
      </w:r>
      <w:hyperlink r:id="rId11" w:history="1">
        <w:r w:rsidRPr="009878FE">
          <w:rPr>
            <w:rFonts w:ascii="Arial" w:eastAsia="Times New Roman" w:hAnsi="Arial" w:cs="Arial"/>
            <w:color w:val="0070C0"/>
            <w:sz w:val="24"/>
            <w:szCs w:val="24"/>
            <w:u w:val="single"/>
            <w:lang w:eastAsia="en-GB" w:bidi="en-GB"/>
          </w:rPr>
          <w:t>here</w:t>
        </w:r>
      </w:hyperlink>
      <w:r w:rsidRPr="009878FE">
        <w:rPr>
          <w:rFonts w:ascii="Arial" w:eastAsia="Times New Roman" w:hAnsi="Arial" w:cs="Arial"/>
          <w:sz w:val="24"/>
          <w:szCs w:val="24"/>
          <w:lang w:eastAsia="en-GB" w:bidi="en-GB"/>
        </w:rPr>
        <w:t>.</w:t>
      </w:r>
    </w:p>
    <w:p w14:paraId="21FBAA4F" w14:textId="77777777" w:rsidR="008A1B3C" w:rsidRPr="009878FE" w:rsidRDefault="008A1B3C" w:rsidP="009878FE">
      <w:pPr>
        <w:widowControl w:val="0"/>
        <w:numPr>
          <w:ilvl w:val="0"/>
          <w:numId w:val="2"/>
        </w:numPr>
        <w:autoSpaceDE w:val="0"/>
        <w:autoSpaceDN w:val="0"/>
        <w:spacing w:line="360" w:lineRule="auto"/>
        <w:ind w:left="360"/>
        <w:contextualSpacing/>
        <w:rPr>
          <w:rFonts w:ascii="Arial" w:eastAsia="Calibri" w:hAnsi="Arial" w:cs="Arial"/>
          <w:sz w:val="24"/>
          <w:szCs w:val="24"/>
          <w:lang w:eastAsia="en-GB" w:bidi="en-GB"/>
        </w:rPr>
      </w:pPr>
      <w:r w:rsidRPr="009878FE">
        <w:rPr>
          <w:rFonts w:ascii="Arial" w:eastAsia="Calibri" w:hAnsi="Arial" w:cs="Arial"/>
          <w:sz w:val="24"/>
          <w:szCs w:val="24"/>
          <w:lang w:eastAsia="en-GB" w:bidi="en-GB"/>
        </w:rPr>
        <w:t xml:space="preserve">You are entitled to have personal information rectified if it is inaccurate or incomplete. You can find out more </w:t>
      </w:r>
      <w:hyperlink r:id="rId12" w:history="1">
        <w:r w:rsidRPr="009878FE">
          <w:rPr>
            <w:rFonts w:ascii="Arial" w:eastAsia="Calibri" w:hAnsi="Arial" w:cs="Arial"/>
            <w:color w:val="0070C0"/>
            <w:sz w:val="24"/>
            <w:szCs w:val="24"/>
            <w:u w:val="single"/>
            <w:lang w:eastAsia="en-GB" w:bidi="en-GB"/>
          </w:rPr>
          <w:t>here</w:t>
        </w:r>
      </w:hyperlink>
      <w:r w:rsidRPr="009878FE">
        <w:rPr>
          <w:rFonts w:ascii="Arial" w:eastAsia="Calibri" w:hAnsi="Arial" w:cs="Arial"/>
          <w:sz w:val="24"/>
          <w:szCs w:val="24"/>
          <w:lang w:eastAsia="en-GB" w:bidi="en-GB"/>
        </w:rPr>
        <w:t>.</w:t>
      </w:r>
    </w:p>
    <w:p w14:paraId="6DCFAFC0" w14:textId="77777777" w:rsidR="008A1B3C" w:rsidRPr="009878FE" w:rsidRDefault="008A1B3C" w:rsidP="009878FE">
      <w:pPr>
        <w:widowControl w:val="0"/>
        <w:numPr>
          <w:ilvl w:val="0"/>
          <w:numId w:val="1"/>
        </w:numPr>
        <w:autoSpaceDE w:val="0"/>
        <w:autoSpaceDN w:val="0"/>
        <w:spacing w:line="360" w:lineRule="auto"/>
        <w:ind w:left="360"/>
        <w:contextualSpacing/>
        <w:rPr>
          <w:rFonts w:ascii="Arial" w:eastAsia="Calibri" w:hAnsi="Arial" w:cs="Arial"/>
          <w:bCs/>
          <w:sz w:val="24"/>
          <w:szCs w:val="24"/>
          <w:lang w:eastAsia="en-GB" w:bidi="en-GB"/>
        </w:rPr>
      </w:pPr>
      <w:r w:rsidRPr="009878FE">
        <w:rPr>
          <w:rFonts w:ascii="Arial" w:eastAsia="Calibri" w:hAnsi="Arial" w:cs="Arial"/>
          <w:sz w:val="24"/>
          <w:szCs w:val="24"/>
          <w:lang w:eastAsia="en-GB" w:bidi="en-GB"/>
        </w:rPr>
        <w:t>You have the right to restrict processing of personal information in specific circumstances.</w:t>
      </w:r>
      <w:r w:rsidRPr="009878FE">
        <w:rPr>
          <w:rFonts w:ascii="Arial" w:eastAsia="Calibri" w:hAnsi="Arial" w:cs="Arial"/>
          <w:b/>
          <w:bCs/>
          <w:sz w:val="24"/>
          <w:szCs w:val="24"/>
          <w:lang w:eastAsia="en-GB" w:bidi="en-GB"/>
        </w:rPr>
        <w:t xml:space="preserve"> </w:t>
      </w:r>
      <w:r w:rsidRPr="009878FE">
        <w:rPr>
          <w:rFonts w:ascii="Arial" w:eastAsia="Calibri" w:hAnsi="Arial" w:cs="Arial"/>
          <w:bCs/>
          <w:sz w:val="24"/>
          <w:szCs w:val="24"/>
          <w:lang w:eastAsia="en-GB" w:bidi="en-GB"/>
        </w:rPr>
        <w:t>You can find out more</w:t>
      </w:r>
      <w:r w:rsidRPr="009878FE">
        <w:rPr>
          <w:rFonts w:ascii="Arial" w:eastAsia="Calibri" w:hAnsi="Arial" w:cs="Arial"/>
          <w:b/>
          <w:bCs/>
          <w:sz w:val="24"/>
          <w:szCs w:val="24"/>
          <w:lang w:eastAsia="en-GB" w:bidi="en-GB"/>
        </w:rPr>
        <w:t xml:space="preserve"> </w:t>
      </w:r>
      <w:hyperlink r:id="rId13" w:history="1">
        <w:r w:rsidRPr="009878FE">
          <w:rPr>
            <w:rFonts w:ascii="Arial" w:eastAsia="Calibri" w:hAnsi="Arial" w:cs="Arial"/>
            <w:color w:val="0070C0"/>
            <w:sz w:val="24"/>
            <w:szCs w:val="24"/>
            <w:u w:val="single"/>
            <w:lang w:eastAsia="en-GB" w:bidi="en-GB"/>
          </w:rPr>
          <w:t>here</w:t>
        </w:r>
      </w:hyperlink>
      <w:r w:rsidRPr="009878FE">
        <w:rPr>
          <w:rFonts w:ascii="Arial" w:eastAsia="Calibri" w:hAnsi="Arial" w:cs="Arial"/>
          <w:b/>
          <w:bCs/>
          <w:sz w:val="24"/>
          <w:szCs w:val="24"/>
          <w:lang w:eastAsia="en-GB" w:bidi="en-GB"/>
        </w:rPr>
        <w:t>.</w:t>
      </w:r>
    </w:p>
    <w:p w14:paraId="53965641" w14:textId="77777777" w:rsidR="008A1B3C" w:rsidRPr="009878FE" w:rsidRDefault="008A1B3C" w:rsidP="009878FE">
      <w:pPr>
        <w:widowControl w:val="0"/>
        <w:numPr>
          <w:ilvl w:val="0"/>
          <w:numId w:val="1"/>
        </w:numPr>
        <w:autoSpaceDE w:val="0"/>
        <w:autoSpaceDN w:val="0"/>
        <w:spacing w:line="360" w:lineRule="auto"/>
        <w:ind w:left="354" w:hanging="357"/>
        <w:contextualSpacing/>
        <w:rPr>
          <w:rFonts w:ascii="Arial" w:eastAsia="Calibri" w:hAnsi="Arial" w:cs="Arial"/>
          <w:kern w:val="28"/>
          <w:sz w:val="24"/>
          <w:szCs w:val="24"/>
          <w:lang w:eastAsia="en-GB" w:bidi="en-GB"/>
        </w:rPr>
      </w:pPr>
      <w:r w:rsidRPr="009878FE">
        <w:rPr>
          <w:rFonts w:ascii="Arial" w:eastAsia="Calibri" w:hAnsi="Arial" w:cs="Arial"/>
          <w:kern w:val="28"/>
          <w:sz w:val="24"/>
          <w:szCs w:val="24"/>
          <w:lang w:eastAsia="en-GB" w:bidi="en-GB"/>
        </w:rPr>
        <w:t xml:space="preserve">You have the right to data portability in specific circumstances. You can find out more </w:t>
      </w:r>
      <w:hyperlink r:id="rId14" w:history="1">
        <w:r w:rsidRPr="009878FE">
          <w:rPr>
            <w:rFonts w:ascii="Arial" w:eastAsia="Calibri" w:hAnsi="Arial" w:cs="Arial"/>
            <w:color w:val="0070C0"/>
            <w:kern w:val="28"/>
            <w:sz w:val="24"/>
            <w:szCs w:val="24"/>
            <w:u w:val="single"/>
            <w:lang w:eastAsia="en-GB" w:bidi="en-GB"/>
          </w:rPr>
          <w:t>here</w:t>
        </w:r>
      </w:hyperlink>
      <w:r w:rsidRPr="009878FE">
        <w:rPr>
          <w:rFonts w:ascii="Arial" w:eastAsia="Calibri" w:hAnsi="Arial" w:cs="Arial"/>
          <w:kern w:val="28"/>
          <w:sz w:val="24"/>
          <w:szCs w:val="24"/>
          <w:lang w:eastAsia="en-GB" w:bidi="en-GB"/>
        </w:rPr>
        <w:t>.</w:t>
      </w:r>
    </w:p>
    <w:p w14:paraId="4977DF0B" w14:textId="7D4365B9" w:rsidR="008A1B3C" w:rsidRPr="009878FE" w:rsidRDefault="008A1B3C" w:rsidP="009878FE">
      <w:pPr>
        <w:widowControl w:val="0"/>
        <w:numPr>
          <w:ilvl w:val="0"/>
          <w:numId w:val="1"/>
        </w:numPr>
        <w:autoSpaceDE w:val="0"/>
        <w:autoSpaceDN w:val="0"/>
        <w:spacing w:line="360" w:lineRule="auto"/>
        <w:ind w:left="354" w:hanging="357"/>
        <w:contextualSpacing/>
        <w:rPr>
          <w:rFonts w:ascii="Arial" w:eastAsia="Calibri" w:hAnsi="Arial" w:cs="Arial"/>
          <w:kern w:val="28"/>
          <w:sz w:val="24"/>
          <w:szCs w:val="24"/>
          <w:lang w:eastAsia="en-GB" w:bidi="en-GB"/>
        </w:rPr>
      </w:pPr>
      <w:r w:rsidRPr="009878FE">
        <w:rPr>
          <w:rFonts w:ascii="Arial" w:eastAsia="Calibri" w:hAnsi="Arial" w:cs="Arial"/>
          <w:bCs/>
          <w:sz w:val="24"/>
          <w:szCs w:val="24"/>
          <w:lang w:eastAsia="en-GB" w:bidi="en-GB"/>
        </w:rPr>
        <w:t>You have the right to object to the processing of personal information in specific circumstances</w:t>
      </w:r>
      <w:r w:rsidRPr="009878FE">
        <w:rPr>
          <w:rFonts w:ascii="Arial" w:eastAsia="Calibri" w:hAnsi="Arial" w:cs="Arial"/>
          <w:b/>
          <w:bCs/>
          <w:sz w:val="24"/>
          <w:szCs w:val="24"/>
          <w:lang w:eastAsia="en-GB" w:bidi="en-GB"/>
        </w:rPr>
        <w:t xml:space="preserve">. </w:t>
      </w:r>
      <w:r w:rsidRPr="009878FE">
        <w:rPr>
          <w:rFonts w:ascii="Arial" w:eastAsia="Calibri" w:hAnsi="Arial" w:cs="Arial"/>
          <w:bCs/>
          <w:sz w:val="24"/>
          <w:szCs w:val="24"/>
          <w:lang w:eastAsia="en-GB" w:bidi="en-GB"/>
        </w:rPr>
        <w:t>You can find out more</w:t>
      </w:r>
      <w:r w:rsidRPr="009878FE">
        <w:rPr>
          <w:rFonts w:ascii="Arial" w:eastAsia="Calibri" w:hAnsi="Arial" w:cs="Arial"/>
          <w:b/>
          <w:bCs/>
          <w:color w:val="0070C0"/>
          <w:sz w:val="24"/>
          <w:szCs w:val="24"/>
          <w:lang w:eastAsia="en-GB" w:bidi="en-GB"/>
        </w:rPr>
        <w:t xml:space="preserve"> </w:t>
      </w:r>
      <w:hyperlink r:id="rId15" w:history="1">
        <w:r w:rsidRPr="009878FE">
          <w:rPr>
            <w:rFonts w:ascii="Arial" w:eastAsia="Calibri" w:hAnsi="Arial" w:cs="Arial"/>
            <w:color w:val="0070C0"/>
            <w:sz w:val="24"/>
            <w:szCs w:val="24"/>
            <w:u w:val="single"/>
            <w:lang w:eastAsia="en-GB" w:bidi="en-GB"/>
          </w:rPr>
          <w:t>here</w:t>
        </w:r>
      </w:hyperlink>
      <w:r w:rsidRPr="009878FE">
        <w:rPr>
          <w:rFonts w:ascii="Arial" w:eastAsia="Calibri" w:hAnsi="Arial" w:cs="Arial"/>
          <w:b/>
          <w:bCs/>
          <w:sz w:val="24"/>
          <w:szCs w:val="24"/>
          <w:lang w:eastAsia="en-GB" w:bidi="en-GB"/>
        </w:rPr>
        <w:t>.</w:t>
      </w:r>
    </w:p>
    <w:p w14:paraId="2642BAF5" w14:textId="7C5D1E81" w:rsidR="008A1B3C" w:rsidRPr="009878FE" w:rsidRDefault="008A1B3C" w:rsidP="009878FE">
      <w:pPr>
        <w:widowControl w:val="0"/>
        <w:numPr>
          <w:ilvl w:val="0"/>
          <w:numId w:val="1"/>
        </w:numPr>
        <w:autoSpaceDE w:val="0"/>
        <w:autoSpaceDN w:val="0"/>
        <w:spacing w:line="360" w:lineRule="auto"/>
        <w:ind w:left="354" w:hanging="357"/>
        <w:contextualSpacing/>
        <w:rPr>
          <w:rFonts w:ascii="Arial" w:eastAsia="Calibri" w:hAnsi="Arial" w:cs="Arial"/>
          <w:bCs/>
          <w:kern w:val="28"/>
          <w:sz w:val="24"/>
          <w:szCs w:val="24"/>
          <w:lang w:eastAsia="en-GB" w:bidi="en-GB"/>
        </w:rPr>
      </w:pPr>
      <w:r w:rsidRPr="009878FE">
        <w:rPr>
          <w:rFonts w:ascii="Arial" w:eastAsia="Calibri" w:hAnsi="Arial" w:cs="Arial"/>
          <w:bCs/>
          <w:kern w:val="28"/>
          <w:sz w:val="24"/>
          <w:szCs w:val="24"/>
          <w:lang w:eastAsia="en-GB" w:bidi="en-GB"/>
        </w:rPr>
        <w:t>You have rights in relation to</w:t>
      </w:r>
      <w:r w:rsidRPr="009878FE">
        <w:rPr>
          <w:rFonts w:ascii="Arial" w:eastAsia="Calibri" w:hAnsi="Arial" w:cs="Arial"/>
          <w:b/>
          <w:bCs/>
          <w:kern w:val="28"/>
          <w:sz w:val="24"/>
          <w:szCs w:val="24"/>
          <w:lang w:eastAsia="en-GB" w:bidi="en-GB"/>
        </w:rPr>
        <w:t xml:space="preserve"> </w:t>
      </w:r>
      <w:r w:rsidRPr="009878FE">
        <w:rPr>
          <w:rFonts w:ascii="Arial" w:eastAsia="Calibri" w:hAnsi="Arial" w:cs="Arial"/>
          <w:bCs/>
          <w:kern w:val="28"/>
          <w:sz w:val="24"/>
          <w:szCs w:val="24"/>
          <w:lang w:eastAsia="en-GB" w:bidi="en-GB"/>
        </w:rPr>
        <w:t xml:space="preserve">automated decision making and profiling. You can find out more </w:t>
      </w:r>
      <w:hyperlink r:id="rId16" w:history="1">
        <w:r w:rsidRPr="009878FE">
          <w:rPr>
            <w:rFonts w:ascii="Arial" w:eastAsia="Calibri" w:hAnsi="Arial" w:cs="Arial"/>
            <w:color w:val="0070C0"/>
            <w:kern w:val="28"/>
            <w:sz w:val="24"/>
            <w:szCs w:val="24"/>
            <w:u w:val="single"/>
            <w:lang w:eastAsia="en-GB" w:bidi="en-GB"/>
          </w:rPr>
          <w:t>here</w:t>
        </w:r>
      </w:hyperlink>
      <w:r w:rsidRPr="009878FE">
        <w:rPr>
          <w:rFonts w:ascii="Arial" w:eastAsia="Calibri" w:hAnsi="Arial" w:cs="Arial"/>
          <w:kern w:val="28"/>
          <w:sz w:val="24"/>
          <w:szCs w:val="24"/>
          <w:lang w:eastAsia="en-GB" w:bidi="en-GB"/>
        </w:rPr>
        <w:t xml:space="preserve"> but please be advised that </w:t>
      </w:r>
      <w:r w:rsidRPr="009878FE">
        <w:rPr>
          <w:rFonts w:ascii="Arial" w:eastAsia="Calibri" w:hAnsi="Arial" w:cs="Arial"/>
          <w:b/>
          <w:kern w:val="28"/>
          <w:sz w:val="24"/>
          <w:szCs w:val="24"/>
          <w:lang w:eastAsia="en-GB" w:bidi="en-GB"/>
        </w:rPr>
        <w:t>no</w:t>
      </w:r>
      <w:r w:rsidRPr="009878FE">
        <w:rPr>
          <w:rFonts w:ascii="Arial" w:eastAsia="Calibri" w:hAnsi="Arial" w:cs="Arial"/>
          <w:kern w:val="28"/>
          <w:sz w:val="24"/>
          <w:szCs w:val="24"/>
          <w:lang w:eastAsia="en-GB" w:bidi="en-GB"/>
        </w:rPr>
        <w:t xml:space="preserve"> personal information supplied by you will be used for the purpose of automated decision making and profiling.</w:t>
      </w:r>
    </w:p>
    <w:p w14:paraId="71A938DA" w14:textId="5FA6D296" w:rsidR="00991485" w:rsidRPr="009878FE" w:rsidRDefault="00991485" w:rsidP="009878FE">
      <w:pPr>
        <w:widowControl w:val="0"/>
        <w:tabs>
          <w:tab w:val="left" w:pos="820"/>
          <w:tab w:val="left" w:pos="821"/>
        </w:tabs>
        <w:autoSpaceDE w:val="0"/>
        <w:autoSpaceDN w:val="0"/>
        <w:spacing w:line="360" w:lineRule="auto"/>
        <w:rPr>
          <w:rFonts w:ascii="Arial" w:eastAsia="Calibri" w:hAnsi="Arial" w:cs="Arial"/>
          <w:bCs/>
          <w:sz w:val="24"/>
          <w:szCs w:val="24"/>
          <w:lang w:eastAsia="en-GB" w:bidi="en-GB"/>
        </w:rPr>
      </w:pPr>
    </w:p>
    <w:p w14:paraId="690B20D1" w14:textId="1B68354C" w:rsidR="008A1B3C" w:rsidRPr="009878FE" w:rsidRDefault="008A1B3C" w:rsidP="009878FE">
      <w:pPr>
        <w:widowControl w:val="0"/>
        <w:tabs>
          <w:tab w:val="left" w:pos="820"/>
          <w:tab w:val="left" w:pos="821"/>
        </w:tabs>
        <w:autoSpaceDE w:val="0"/>
        <w:autoSpaceDN w:val="0"/>
        <w:spacing w:after="240" w:line="360" w:lineRule="auto"/>
        <w:rPr>
          <w:rFonts w:ascii="Arial" w:eastAsia="Calibri" w:hAnsi="Arial" w:cs="Arial"/>
          <w:b/>
          <w:sz w:val="24"/>
          <w:szCs w:val="24"/>
          <w:lang w:eastAsia="en-GB" w:bidi="en-GB"/>
        </w:rPr>
      </w:pPr>
      <w:r w:rsidRPr="009878FE">
        <w:rPr>
          <w:rFonts w:ascii="Arial" w:eastAsia="Calibri" w:hAnsi="Arial" w:cs="Arial"/>
          <w:b/>
          <w:sz w:val="24"/>
          <w:szCs w:val="24"/>
          <w:lang w:eastAsia="en-GB" w:bidi="en-GB"/>
        </w:rPr>
        <w:t>Alternative formats / General enquiries</w:t>
      </w:r>
      <w:r w:rsidR="00851601" w:rsidRPr="009878FE">
        <w:rPr>
          <w:rFonts w:ascii="Arial" w:eastAsia="Calibri" w:hAnsi="Arial" w:cs="Arial"/>
          <w:b/>
          <w:sz w:val="24"/>
          <w:szCs w:val="24"/>
          <w:lang w:eastAsia="en-GB" w:bidi="en-GB"/>
        </w:rPr>
        <w:t>:</w:t>
      </w:r>
    </w:p>
    <w:p w14:paraId="4BAEC7E0" w14:textId="77777777" w:rsidR="00C25AA1" w:rsidRPr="009878FE" w:rsidRDefault="00C25AA1" w:rsidP="009878FE">
      <w:pPr>
        <w:widowControl w:val="0"/>
        <w:tabs>
          <w:tab w:val="left" w:pos="820"/>
          <w:tab w:val="left" w:pos="821"/>
        </w:tabs>
        <w:autoSpaceDE w:val="0"/>
        <w:autoSpaceDN w:val="0"/>
        <w:spacing w:after="240" w:line="360" w:lineRule="auto"/>
        <w:rPr>
          <w:rFonts w:ascii="Arial" w:eastAsia="Calibri" w:hAnsi="Arial" w:cs="Arial"/>
          <w:bCs/>
          <w:sz w:val="24"/>
          <w:szCs w:val="24"/>
          <w:lang w:eastAsia="en-GB" w:bidi="en-GB"/>
        </w:rPr>
      </w:pPr>
    </w:p>
    <w:p w14:paraId="7083502D" w14:textId="7B083791" w:rsidR="007B64E9" w:rsidRPr="009878FE" w:rsidRDefault="008A1B3C" w:rsidP="009878FE">
      <w:pPr>
        <w:widowControl w:val="0"/>
        <w:tabs>
          <w:tab w:val="left" w:pos="820"/>
          <w:tab w:val="left" w:pos="821"/>
        </w:tabs>
        <w:autoSpaceDE w:val="0"/>
        <w:autoSpaceDN w:val="0"/>
        <w:spacing w:line="360" w:lineRule="auto"/>
        <w:rPr>
          <w:rFonts w:ascii="Arial" w:eastAsia="Calibri" w:hAnsi="Arial" w:cs="Arial"/>
          <w:sz w:val="24"/>
          <w:szCs w:val="24"/>
          <w:lang w:eastAsia="en-GB" w:bidi="en-GB"/>
        </w:rPr>
      </w:pPr>
      <w:r w:rsidRPr="009878FE">
        <w:rPr>
          <w:rFonts w:ascii="Arial" w:eastAsia="Calibri" w:hAnsi="Arial" w:cs="Arial"/>
          <w:sz w:val="24"/>
          <w:szCs w:val="24"/>
          <w:lang w:eastAsia="en-GB" w:bidi="en-GB"/>
        </w:rPr>
        <w:t>If you have any queries about this Privacy Notice, need a copy in an alternative format or language, or wish to exercise any of your rights as a data subject please co</w:t>
      </w:r>
      <w:r w:rsidR="007B64E9" w:rsidRPr="009878FE">
        <w:rPr>
          <w:rFonts w:ascii="Arial" w:eastAsia="Calibri" w:hAnsi="Arial" w:cs="Arial"/>
          <w:sz w:val="24"/>
          <w:szCs w:val="24"/>
          <w:lang w:eastAsia="en-GB" w:bidi="en-GB"/>
        </w:rPr>
        <w:t>ntact us at</w:t>
      </w:r>
      <w:r w:rsidR="00851601" w:rsidRPr="009878FE">
        <w:rPr>
          <w:rFonts w:ascii="Arial" w:eastAsia="Calibri" w:hAnsi="Arial" w:cs="Arial"/>
          <w:sz w:val="24"/>
          <w:szCs w:val="24"/>
          <w:lang w:eastAsia="en-GB" w:bidi="en-GB"/>
        </w:rPr>
        <w:t>:</w:t>
      </w:r>
    </w:p>
    <w:p w14:paraId="19FC9202" w14:textId="77777777" w:rsidR="00180C57" w:rsidRPr="009878FE" w:rsidRDefault="00180C57" w:rsidP="009878FE">
      <w:pPr>
        <w:spacing w:line="360" w:lineRule="auto"/>
        <w:contextualSpacing/>
        <w:rPr>
          <w:rFonts w:ascii="Arial" w:hAnsi="Arial" w:cs="Arial"/>
          <w:sz w:val="24"/>
          <w:szCs w:val="24"/>
        </w:rPr>
      </w:pPr>
    </w:p>
    <w:p w14:paraId="72946CD5" w14:textId="77777777" w:rsidR="00180C57" w:rsidRPr="009878FE" w:rsidRDefault="00851601" w:rsidP="009878FE">
      <w:pPr>
        <w:spacing w:after="160" w:line="360" w:lineRule="auto"/>
        <w:contextualSpacing/>
        <w:rPr>
          <w:rFonts w:ascii="Arial" w:hAnsi="Arial" w:cs="Arial"/>
          <w:b/>
          <w:bCs/>
          <w:sz w:val="24"/>
          <w:szCs w:val="24"/>
        </w:rPr>
      </w:pPr>
      <w:r w:rsidRPr="009878FE">
        <w:rPr>
          <w:rFonts w:ascii="Arial" w:hAnsi="Arial" w:cs="Arial"/>
          <w:b/>
          <w:bCs/>
          <w:sz w:val="24"/>
          <w:szCs w:val="24"/>
        </w:rPr>
        <w:t>Equality Policy &amp; Legislation Team</w:t>
      </w:r>
    </w:p>
    <w:p w14:paraId="524EFC65" w14:textId="77777777" w:rsidR="00180C57" w:rsidRPr="009878FE" w:rsidRDefault="00851601" w:rsidP="009878FE">
      <w:pPr>
        <w:spacing w:after="160" w:line="360" w:lineRule="auto"/>
        <w:contextualSpacing/>
        <w:rPr>
          <w:rFonts w:ascii="Arial" w:hAnsi="Arial" w:cs="Arial"/>
          <w:b/>
          <w:bCs/>
          <w:sz w:val="24"/>
          <w:szCs w:val="24"/>
        </w:rPr>
      </w:pPr>
      <w:r w:rsidRPr="009878FE">
        <w:rPr>
          <w:rFonts w:ascii="Arial" w:hAnsi="Arial" w:cs="Arial"/>
          <w:b/>
          <w:bCs/>
          <w:sz w:val="24"/>
          <w:szCs w:val="24"/>
        </w:rPr>
        <w:t>The Executive Office</w:t>
      </w:r>
    </w:p>
    <w:p w14:paraId="51FD20A1" w14:textId="77777777" w:rsidR="00180C57" w:rsidRPr="009878FE" w:rsidRDefault="00851601" w:rsidP="009878FE">
      <w:pPr>
        <w:spacing w:after="160" w:line="360" w:lineRule="auto"/>
        <w:contextualSpacing/>
        <w:rPr>
          <w:rFonts w:ascii="Arial" w:hAnsi="Arial" w:cs="Arial"/>
          <w:b/>
          <w:bCs/>
          <w:sz w:val="24"/>
          <w:szCs w:val="24"/>
        </w:rPr>
      </w:pPr>
      <w:r w:rsidRPr="009878FE">
        <w:rPr>
          <w:rFonts w:ascii="Arial" w:hAnsi="Arial" w:cs="Arial"/>
          <w:b/>
          <w:bCs/>
          <w:sz w:val="24"/>
          <w:szCs w:val="24"/>
        </w:rPr>
        <w:t>Room A5.1</w:t>
      </w:r>
    </w:p>
    <w:p w14:paraId="0820B4B6" w14:textId="77777777" w:rsidR="00180C57" w:rsidRPr="009878FE" w:rsidRDefault="00851601" w:rsidP="009878FE">
      <w:pPr>
        <w:spacing w:after="160" w:line="360" w:lineRule="auto"/>
        <w:contextualSpacing/>
        <w:rPr>
          <w:rFonts w:ascii="Arial" w:hAnsi="Arial" w:cs="Arial"/>
          <w:b/>
          <w:bCs/>
          <w:sz w:val="24"/>
          <w:szCs w:val="24"/>
        </w:rPr>
      </w:pPr>
      <w:r w:rsidRPr="009878FE">
        <w:rPr>
          <w:rFonts w:ascii="Arial" w:hAnsi="Arial" w:cs="Arial"/>
          <w:b/>
          <w:bCs/>
          <w:sz w:val="24"/>
          <w:szCs w:val="24"/>
        </w:rPr>
        <w:t>5</w:t>
      </w:r>
      <w:r w:rsidRPr="009878FE">
        <w:rPr>
          <w:rFonts w:ascii="Arial" w:hAnsi="Arial" w:cs="Arial"/>
          <w:b/>
          <w:bCs/>
          <w:sz w:val="24"/>
          <w:szCs w:val="24"/>
          <w:vertAlign w:val="superscript"/>
        </w:rPr>
        <w:t>th</w:t>
      </w:r>
      <w:r w:rsidRPr="009878FE">
        <w:rPr>
          <w:rFonts w:ascii="Arial" w:hAnsi="Arial" w:cs="Arial"/>
          <w:b/>
          <w:bCs/>
          <w:sz w:val="24"/>
          <w:szCs w:val="24"/>
        </w:rPr>
        <w:t xml:space="preserve"> Floor Castle Buildings</w:t>
      </w:r>
    </w:p>
    <w:p w14:paraId="57A0E2FB" w14:textId="77777777" w:rsidR="00180C57" w:rsidRPr="009878FE" w:rsidRDefault="00851601" w:rsidP="009878FE">
      <w:pPr>
        <w:spacing w:after="160" w:line="360" w:lineRule="auto"/>
        <w:contextualSpacing/>
        <w:rPr>
          <w:rFonts w:ascii="Arial" w:hAnsi="Arial" w:cs="Arial"/>
          <w:b/>
          <w:bCs/>
          <w:sz w:val="24"/>
          <w:szCs w:val="24"/>
        </w:rPr>
      </w:pPr>
      <w:r w:rsidRPr="009878FE">
        <w:rPr>
          <w:rFonts w:ascii="Arial" w:hAnsi="Arial" w:cs="Arial"/>
          <w:b/>
          <w:bCs/>
          <w:sz w:val="24"/>
          <w:szCs w:val="24"/>
        </w:rPr>
        <w:t>Stormont Estate</w:t>
      </w:r>
    </w:p>
    <w:p w14:paraId="670EAC5D" w14:textId="77777777" w:rsidR="00180C57" w:rsidRPr="009878FE" w:rsidRDefault="00851601" w:rsidP="009878FE">
      <w:pPr>
        <w:spacing w:after="160" w:line="360" w:lineRule="auto"/>
        <w:contextualSpacing/>
        <w:rPr>
          <w:rFonts w:ascii="Arial" w:hAnsi="Arial" w:cs="Arial"/>
          <w:b/>
          <w:bCs/>
          <w:sz w:val="24"/>
          <w:szCs w:val="24"/>
        </w:rPr>
      </w:pPr>
      <w:r w:rsidRPr="009878FE">
        <w:rPr>
          <w:rFonts w:ascii="Arial" w:hAnsi="Arial" w:cs="Arial"/>
          <w:b/>
          <w:bCs/>
          <w:sz w:val="24"/>
          <w:szCs w:val="24"/>
        </w:rPr>
        <w:t>BELFAST</w:t>
      </w:r>
    </w:p>
    <w:p w14:paraId="54A69DED" w14:textId="2C3E2498" w:rsidR="00851601" w:rsidRPr="009878FE" w:rsidRDefault="00851601" w:rsidP="009878FE">
      <w:pPr>
        <w:spacing w:after="160" w:line="360" w:lineRule="auto"/>
        <w:contextualSpacing/>
        <w:rPr>
          <w:rFonts w:ascii="Arial" w:hAnsi="Arial" w:cs="Arial"/>
          <w:b/>
          <w:bCs/>
          <w:sz w:val="24"/>
          <w:szCs w:val="24"/>
        </w:rPr>
      </w:pPr>
      <w:r w:rsidRPr="009878FE">
        <w:rPr>
          <w:rFonts w:ascii="Arial" w:hAnsi="Arial" w:cs="Arial"/>
          <w:b/>
          <w:bCs/>
          <w:sz w:val="24"/>
          <w:szCs w:val="24"/>
        </w:rPr>
        <w:t>BT4 3SR</w:t>
      </w:r>
    </w:p>
    <w:p w14:paraId="0C589215" w14:textId="77777777" w:rsidR="009878FE" w:rsidRPr="009878FE" w:rsidRDefault="009878FE" w:rsidP="009878FE">
      <w:pPr>
        <w:spacing w:after="160" w:line="360" w:lineRule="auto"/>
        <w:contextualSpacing/>
        <w:rPr>
          <w:rFonts w:ascii="Arial" w:hAnsi="Arial" w:cs="Arial"/>
          <w:b/>
          <w:bCs/>
          <w:sz w:val="24"/>
          <w:szCs w:val="24"/>
        </w:rPr>
      </w:pPr>
    </w:p>
    <w:p w14:paraId="741B45B3" w14:textId="77777777" w:rsidR="009878FE" w:rsidRPr="009878FE" w:rsidRDefault="00931D29" w:rsidP="009878FE">
      <w:pPr>
        <w:spacing w:line="360" w:lineRule="auto"/>
        <w:jc w:val="both"/>
        <w:rPr>
          <w:rFonts w:ascii="Arial" w:hAnsi="Arial" w:cs="Arial"/>
          <w:b/>
          <w:sz w:val="24"/>
          <w:szCs w:val="24"/>
        </w:rPr>
      </w:pPr>
      <w:r w:rsidRPr="009878FE">
        <w:rPr>
          <w:rFonts w:ascii="Arial" w:hAnsi="Arial" w:cs="Arial"/>
          <w:b/>
          <w:sz w:val="24"/>
          <w:szCs w:val="24"/>
        </w:rPr>
        <w:t>Tel:</w:t>
      </w:r>
      <w:r w:rsidRPr="009878FE">
        <w:rPr>
          <w:rFonts w:ascii="Arial" w:hAnsi="Arial" w:cs="Arial"/>
          <w:b/>
          <w:sz w:val="24"/>
          <w:szCs w:val="24"/>
        </w:rPr>
        <w:tab/>
      </w:r>
      <w:r w:rsidRPr="009878FE">
        <w:rPr>
          <w:rFonts w:ascii="Arial" w:hAnsi="Arial" w:cs="Arial"/>
          <w:b/>
          <w:sz w:val="24"/>
          <w:szCs w:val="24"/>
        </w:rPr>
        <w:tab/>
        <w:t>02890522907</w:t>
      </w:r>
    </w:p>
    <w:p w14:paraId="237B4916" w14:textId="35AE2056" w:rsidR="008A1B3C" w:rsidRPr="009878FE" w:rsidRDefault="00180C57" w:rsidP="009878FE">
      <w:pPr>
        <w:spacing w:line="360" w:lineRule="auto"/>
        <w:jc w:val="both"/>
        <w:rPr>
          <w:rFonts w:ascii="Arial" w:hAnsi="Arial" w:cs="Arial"/>
          <w:b/>
          <w:sz w:val="24"/>
          <w:szCs w:val="24"/>
        </w:rPr>
      </w:pPr>
      <w:r w:rsidRPr="009878FE">
        <w:rPr>
          <w:rFonts w:ascii="Arial" w:hAnsi="Arial" w:cs="Arial"/>
          <w:b/>
          <w:sz w:val="24"/>
          <w:szCs w:val="24"/>
        </w:rPr>
        <w:t>Mailto:</w:t>
      </w:r>
      <w:r w:rsidRPr="009878FE">
        <w:rPr>
          <w:rFonts w:ascii="Arial" w:hAnsi="Arial" w:cs="Arial"/>
          <w:b/>
          <w:sz w:val="24"/>
          <w:szCs w:val="24"/>
        </w:rPr>
        <w:tab/>
      </w:r>
      <w:hyperlink r:id="rId17" w:history="1">
        <w:r w:rsidRPr="009878FE">
          <w:rPr>
            <w:rStyle w:val="Hyperlink"/>
            <w:rFonts w:ascii="Arial" w:hAnsi="Arial" w:cs="Arial"/>
            <w:b/>
            <w:sz w:val="24"/>
            <w:szCs w:val="24"/>
          </w:rPr>
          <w:t>period.products@executiveoffice-ni.gov.uk</w:t>
        </w:r>
      </w:hyperlink>
    </w:p>
    <w:p w14:paraId="1C536951" w14:textId="77777777" w:rsidR="00180C57" w:rsidRPr="009878FE" w:rsidRDefault="00180C57" w:rsidP="009878FE">
      <w:pPr>
        <w:spacing w:line="360" w:lineRule="auto"/>
        <w:jc w:val="both"/>
        <w:rPr>
          <w:rFonts w:ascii="Arial" w:hAnsi="Arial" w:cs="Arial"/>
          <w:bCs/>
          <w:sz w:val="24"/>
          <w:szCs w:val="24"/>
        </w:rPr>
      </w:pPr>
    </w:p>
    <w:p w14:paraId="2AC1757D" w14:textId="77777777" w:rsidR="009878FE" w:rsidRPr="009878FE" w:rsidRDefault="009B1C0F" w:rsidP="009878FE">
      <w:pPr>
        <w:spacing w:after="240" w:line="360" w:lineRule="auto"/>
        <w:jc w:val="both"/>
        <w:rPr>
          <w:rFonts w:ascii="Arial" w:hAnsi="Arial" w:cs="Arial"/>
          <w:b/>
          <w:sz w:val="24"/>
          <w:szCs w:val="24"/>
        </w:rPr>
      </w:pPr>
      <w:r w:rsidRPr="009878FE">
        <w:rPr>
          <w:rFonts w:ascii="Arial" w:hAnsi="Arial" w:cs="Arial"/>
          <w:b/>
          <w:sz w:val="24"/>
          <w:szCs w:val="24"/>
        </w:rPr>
        <w:t>Complaints</w:t>
      </w:r>
      <w:r w:rsidR="009878FE" w:rsidRPr="009878FE">
        <w:rPr>
          <w:rFonts w:ascii="Arial" w:hAnsi="Arial" w:cs="Arial"/>
          <w:b/>
          <w:sz w:val="24"/>
          <w:szCs w:val="24"/>
        </w:rPr>
        <w:t>:</w:t>
      </w:r>
    </w:p>
    <w:p w14:paraId="5649A30B" w14:textId="77777777" w:rsidR="009878FE" w:rsidRPr="009878FE" w:rsidRDefault="009878FE" w:rsidP="009878FE">
      <w:pPr>
        <w:spacing w:after="240" w:line="360" w:lineRule="auto"/>
        <w:jc w:val="both"/>
        <w:rPr>
          <w:rFonts w:ascii="Arial" w:hAnsi="Arial" w:cs="Arial"/>
          <w:b/>
          <w:sz w:val="24"/>
          <w:szCs w:val="24"/>
        </w:rPr>
      </w:pPr>
    </w:p>
    <w:p w14:paraId="3FB7B47F" w14:textId="6200ADD8" w:rsidR="00182ACA" w:rsidRPr="009878FE" w:rsidRDefault="009878FE" w:rsidP="009878FE">
      <w:pPr>
        <w:spacing w:after="240" w:line="360" w:lineRule="auto"/>
        <w:jc w:val="both"/>
        <w:rPr>
          <w:rFonts w:ascii="Arial" w:hAnsi="Arial" w:cs="Arial"/>
          <w:sz w:val="24"/>
          <w:szCs w:val="24"/>
        </w:rPr>
      </w:pPr>
      <w:proofErr w:type="gramStart"/>
      <w:r w:rsidRPr="009878FE">
        <w:rPr>
          <w:rFonts w:ascii="Arial" w:hAnsi="Arial" w:cs="Arial"/>
          <w:bCs/>
          <w:sz w:val="24"/>
          <w:szCs w:val="24"/>
        </w:rPr>
        <w:t>I</w:t>
      </w:r>
      <w:r w:rsidR="00182ACA" w:rsidRPr="009878FE">
        <w:rPr>
          <w:rFonts w:ascii="Arial" w:hAnsi="Arial" w:cs="Arial"/>
          <w:bCs/>
          <w:sz w:val="24"/>
          <w:szCs w:val="24"/>
        </w:rPr>
        <w:t>n</w:t>
      </w:r>
      <w:r w:rsidR="00182ACA" w:rsidRPr="009878FE">
        <w:rPr>
          <w:rFonts w:ascii="Arial" w:hAnsi="Arial" w:cs="Arial"/>
          <w:sz w:val="24"/>
          <w:szCs w:val="24"/>
        </w:rPr>
        <w:t xml:space="preserve"> the event that</w:t>
      </w:r>
      <w:proofErr w:type="gramEnd"/>
      <w:r w:rsidR="00182ACA" w:rsidRPr="009878FE">
        <w:rPr>
          <w:rFonts w:ascii="Arial" w:hAnsi="Arial" w:cs="Arial"/>
          <w:sz w:val="24"/>
          <w:szCs w:val="24"/>
        </w:rPr>
        <w:t xml:space="preserve"> you are unhappy with how your personal data is processed you can </w:t>
      </w:r>
      <w:r w:rsidR="00424BF7" w:rsidRPr="009878FE">
        <w:rPr>
          <w:rFonts w:ascii="Arial" w:hAnsi="Arial" w:cs="Arial"/>
          <w:sz w:val="24"/>
          <w:szCs w:val="24"/>
        </w:rPr>
        <w:t>raise your concerns</w:t>
      </w:r>
      <w:r w:rsidR="00182ACA" w:rsidRPr="009878FE">
        <w:rPr>
          <w:rFonts w:ascii="Arial" w:hAnsi="Arial" w:cs="Arial"/>
          <w:sz w:val="24"/>
          <w:szCs w:val="24"/>
        </w:rPr>
        <w:t xml:space="preserve"> to the Depart</w:t>
      </w:r>
      <w:r w:rsidR="007B64E9" w:rsidRPr="009878FE">
        <w:rPr>
          <w:rFonts w:ascii="Arial" w:hAnsi="Arial" w:cs="Arial"/>
          <w:sz w:val="24"/>
          <w:szCs w:val="24"/>
        </w:rPr>
        <w:t xml:space="preserve">ment’s Data Protection Officer </w:t>
      </w:r>
      <w:r w:rsidR="00991485" w:rsidRPr="009878FE">
        <w:rPr>
          <w:rFonts w:ascii="Arial" w:hAnsi="Arial" w:cs="Arial"/>
          <w:sz w:val="24"/>
          <w:szCs w:val="24"/>
        </w:rPr>
        <w:t>(see the contact details at the beginning of this Privacy Notice)</w:t>
      </w:r>
      <w:r w:rsidR="00F6688B" w:rsidRPr="009878FE">
        <w:rPr>
          <w:rFonts w:ascii="Arial" w:hAnsi="Arial" w:cs="Arial"/>
          <w:sz w:val="24"/>
          <w:szCs w:val="24"/>
        </w:rPr>
        <w:t>.</w:t>
      </w:r>
    </w:p>
    <w:p w14:paraId="4347C12C" w14:textId="77777777" w:rsidR="00C25AA1" w:rsidRPr="009878FE" w:rsidRDefault="00C25AA1" w:rsidP="009878FE">
      <w:pPr>
        <w:spacing w:after="240" w:line="360" w:lineRule="auto"/>
        <w:jc w:val="both"/>
        <w:rPr>
          <w:rFonts w:ascii="Arial" w:hAnsi="Arial" w:cs="Arial"/>
          <w:sz w:val="24"/>
          <w:szCs w:val="24"/>
        </w:rPr>
      </w:pPr>
    </w:p>
    <w:p w14:paraId="1C3F2FC6" w14:textId="77777777" w:rsidR="00991485" w:rsidRPr="009878FE" w:rsidRDefault="00991485" w:rsidP="009878FE">
      <w:pPr>
        <w:pStyle w:val="BodyText"/>
        <w:spacing w:after="240" w:line="360" w:lineRule="auto"/>
        <w:rPr>
          <w:rFonts w:ascii="Arial" w:hAnsi="Arial" w:cs="Arial"/>
          <w:sz w:val="24"/>
          <w:szCs w:val="24"/>
        </w:rPr>
      </w:pPr>
      <w:r w:rsidRPr="009878FE">
        <w:rPr>
          <w:rFonts w:ascii="Arial" w:hAnsi="Arial" w:cs="Arial"/>
          <w:sz w:val="24"/>
          <w:szCs w:val="24"/>
        </w:rPr>
        <w:t>If you are still not happy, you have the right to lodge a complaint with the Information Commissioner’s Office (ICO):</w:t>
      </w:r>
    </w:p>
    <w:p w14:paraId="58FDF9FD" w14:textId="77777777" w:rsidR="004A4FF0" w:rsidRPr="009878FE" w:rsidRDefault="004A4FF0" w:rsidP="009878FE">
      <w:pPr>
        <w:pStyle w:val="BodyText"/>
        <w:spacing w:after="240" w:line="360" w:lineRule="auto"/>
        <w:rPr>
          <w:rFonts w:ascii="Arial" w:hAnsi="Arial" w:cs="Arial"/>
          <w:sz w:val="24"/>
          <w:szCs w:val="24"/>
        </w:rPr>
      </w:pPr>
    </w:p>
    <w:p w14:paraId="2DC30B6E" w14:textId="25A31AF8" w:rsidR="00292B2A" w:rsidRPr="009878FE" w:rsidRDefault="00292B2A" w:rsidP="009878FE">
      <w:pPr>
        <w:pStyle w:val="ListParagraph"/>
        <w:spacing w:after="240" w:line="360" w:lineRule="auto"/>
        <w:ind w:left="0"/>
        <w:rPr>
          <w:rStyle w:val="Strong"/>
          <w:rFonts w:ascii="Arial" w:hAnsi="Arial" w:cs="Arial"/>
          <w:sz w:val="24"/>
          <w:szCs w:val="24"/>
        </w:rPr>
      </w:pPr>
      <w:r w:rsidRPr="009878FE">
        <w:rPr>
          <w:rStyle w:val="Strong"/>
          <w:rFonts w:ascii="Arial" w:hAnsi="Arial" w:cs="Arial"/>
          <w:sz w:val="24"/>
          <w:szCs w:val="24"/>
        </w:rPr>
        <w:t>Information Commissioner’s Office</w:t>
      </w:r>
      <w:r w:rsidR="00180C57" w:rsidRPr="009878FE">
        <w:rPr>
          <w:rStyle w:val="Strong"/>
          <w:rFonts w:ascii="Arial" w:hAnsi="Arial" w:cs="Arial"/>
          <w:sz w:val="24"/>
          <w:szCs w:val="24"/>
        </w:rPr>
        <w:t>:</w:t>
      </w:r>
    </w:p>
    <w:p w14:paraId="42F2E752" w14:textId="77777777" w:rsidR="00180C57" w:rsidRPr="009878FE" w:rsidRDefault="00180C57" w:rsidP="009878FE">
      <w:pPr>
        <w:pStyle w:val="ListParagraph"/>
        <w:spacing w:after="240" w:line="360" w:lineRule="auto"/>
        <w:ind w:left="0"/>
        <w:rPr>
          <w:rStyle w:val="Strong"/>
          <w:rFonts w:ascii="Arial" w:hAnsi="Arial" w:cs="Arial"/>
          <w:b w:val="0"/>
          <w:sz w:val="24"/>
          <w:szCs w:val="24"/>
        </w:rPr>
      </w:pPr>
    </w:p>
    <w:p w14:paraId="63BC4616" w14:textId="77777777" w:rsidR="00884DB4" w:rsidRPr="009878FE" w:rsidRDefault="00292B2A" w:rsidP="009878FE">
      <w:pPr>
        <w:pStyle w:val="ListParagraph"/>
        <w:spacing w:after="0" w:line="360" w:lineRule="auto"/>
        <w:ind w:left="0"/>
        <w:rPr>
          <w:rFonts w:ascii="Arial" w:hAnsi="Arial" w:cs="Arial"/>
          <w:color w:val="000000"/>
          <w:sz w:val="24"/>
          <w:szCs w:val="24"/>
        </w:rPr>
      </w:pPr>
      <w:r w:rsidRPr="009878FE">
        <w:rPr>
          <w:rFonts w:ascii="Arial" w:hAnsi="Arial" w:cs="Arial"/>
          <w:color w:val="000000"/>
          <w:sz w:val="24"/>
          <w:szCs w:val="24"/>
        </w:rPr>
        <w:t>Wycliffe House</w:t>
      </w:r>
    </w:p>
    <w:p w14:paraId="4A2E128B" w14:textId="77777777" w:rsidR="00884DB4" w:rsidRPr="009878FE" w:rsidRDefault="00292B2A" w:rsidP="009878FE">
      <w:pPr>
        <w:pStyle w:val="ListParagraph"/>
        <w:spacing w:after="0" w:line="360" w:lineRule="auto"/>
        <w:ind w:left="0"/>
        <w:rPr>
          <w:rFonts w:ascii="Arial" w:hAnsi="Arial" w:cs="Arial"/>
          <w:color w:val="000000"/>
          <w:sz w:val="24"/>
          <w:szCs w:val="24"/>
        </w:rPr>
      </w:pPr>
      <w:r w:rsidRPr="009878FE">
        <w:rPr>
          <w:rFonts w:ascii="Arial" w:hAnsi="Arial" w:cs="Arial"/>
          <w:color w:val="000000"/>
          <w:sz w:val="24"/>
          <w:szCs w:val="24"/>
        </w:rPr>
        <w:t>Water Lane</w:t>
      </w:r>
    </w:p>
    <w:p w14:paraId="29E6C8C4" w14:textId="77777777" w:rsidR="00884DB4" w:rsidRPr="009878FE" w:rsidRDefault="00292B2A" w:rsidP="009878FE">
      <w:pPr>
        <w:pStyle w:val="ListParagraph"/>
        <w:spacing w:after="0" w:line="360" w:lineRule="auto"/>
        <w:ind w:left="0"/>
        <w:rPr>
          <w:rFonts w:ascii="Arial" w:hAnsi="Arial" w:cs="Arial"/>
          <w:color w:val="000000"/>
          <w:sz w:val="24"/>
          <w:szCs w:val="24"/>
        </w:rPr>
      </w:pPr>
      <w:r w:rsidRPr="009878FE">
        <w:rPr>
          <w:rFonts w:ascii="Arial" w:hAnsi="Arial" w:cs="Arial"/>
          <w:color w:val="000000"/>
          <w:sz w:val="24"/>
          <w:szCs w:val="24"/>
        </w:rPr>
        <w:t>Wilmslow</w:t>
      </w:r>
    </w:p>
    <w:p w14:paraId="10095C58" w14:textId="77777777" w:rsidR="00884DB4" w:rsidRPr="009878FE" w:rsidRDefault="00292B2A" w:rsidP="009878FE">
      <w:pPr>
        <w:pStyle w:val="ListParagraph"/>
        <w:spacing w:after="0" w:line="360" w:lineRule="auto"/>
        <w:ind w:left="0"/>
        <w:rPr>
          <w:rFonts w:ascii="Arial" w:hAnsi="Arial" w:cs="Arial"/>
          <w:color w:val="000000"/>
          <w:sz w:val="24"/>
          <w:szCs w:val="24"/>
        </w:rPr>
      </w:pPr>
      <w:r w:rsidRPr="009878FE">
        <w:rPr>
          <w:rFonts w:ascii="Arial" w:hAnsi="Arial" w:cs="Arial"/>
          <w:color w:val="000000"/>
          <w:sz w:val="24"/>
          <w:szCs w:val="24"/>
        </w:rPr>
        <w:t>Cheshire</w:t>
      </w:r>
    </w:p>
    <w:p w14:paraId="2E9A552D" w14:textId="3E0990EB" w:rsidR="00292B2A" w:rsidRPr="009878FE" w:rsidRDefault="00292B2A" w:rsidP="009878FE">
      <w:pPr>
        <w:pStyle w:val="ListParagraph"/>
        <w:spacing w:after="0" w:line="360" w:lineRule="auto"/>
        <w:ind w:left="0"/>
        <w:rPr>
          <w:rFonts w:ascii="Arial" w:hAnsi="Arial" w:cs="Arial"/>
          <w:color w:val="000000"/>
          <w:sz w:val="24"/>
          <w:szCs w:val="24"/>
        </w:rPr>
      </w:pPr>
      <w:r w:rsidRPr="009878FE">
        <w:rPr>
          <w:rFonts w:ascii="Arial" w:hAnsi="Arial" w:cs="Arial"/>
          <w:color w:val="000000"/>
          <w:sz w:val="24"/>
          <w:szCs w:val="24"/>
        </w:rPr>
        <w:t>SK9 5AF</w:t>
      </w:r>
    </w:p>
    <w:p w14:paraId="71C26D7F" w14:textId="059EFA52" w:rsidR="00292B2A" w:rsidRPr="009878FE" w:rsidRDefault="00292B2A" w:rsidP="009878FE">
      <w:pPr>
        <w:pStyle w:val="ListParagraph"/>
        <w:spacing w:after="240" w:line="360" w:lineRule="auto"/>
        <w:ind w:left="0"/>
        <w:rPr>
          <w:rFonts w:ascii="Arial" w:hAnsi="Arial" w:cs="Arial"/>
          <w:color w:val="000000"/>
          <w:sz w:val="24"/>
          <w:szCs w:val="24"/>
        </w:rPr>
      </w:pPr>
    </w:p>
    <w:p w14:paraId="4AEF8C49" w14:textId="211764C0" w:rsidR="00292B2A" w:rsidRPr="009878FE" w:rsidRDefault="00292B2A" w:rsidP="009878FE">
      <w:pPr>
        <w:pStyle w:val="ListParagraph"/>
        <w:spacing w:after="0" w:line="360" w:lineRule="auto"/>
        <w:ind w:left="0"/>
        <w:rPr>
          <w:rFonts w:ascii="Arial" w:hAnsi="Arial" w:cs="Arial"/>
          <w:color w:val="000000"/>
          <w:sz w:val="24"/>
          <w:szCs w:val="24"/>
        </w:rPr>
      </w:pPr>
      <w:r w:rsidRPr="009878FE">
        <w:rPr>
          <w:rFonts w:ascii="Arial" w:hAnsi="Arial" w:cs="Arial"/>
          <w:color w:val="000000"/>
          <w:sz w:val="24"/>
          <w:szCs w:val="24"/>
        </w:rPr>
        <w:t xml:space="preserve">Tel: </w:t>
      </w:r>
      <w:r w:rsidR="00884DB4" w:rsidRPr="009878FE">
        <w:rPr>
          <w:rFonts w:ascii="Arial" w:hAnsi="Arial" w:cs="Arial"/>
          <w:color w:val="000000"/>
          <w:sz w:val="24"/>
          <w:szCs w:val="24"/>
        </w:rPr>
        <w:tab/>
      </w:r>
      <w:r w:rsidR="00884DB4" w:rsidRPr="009878FE">
        <w:rPr>
          <w:rFonts w:ascii="Arial" w:hAnsi="Arial" w:cs="Arial"/>
          <w:color w:val="000000"/>
          <w:sz w:val="24"/>
          <w:szCs w:val="24"/>
        </w:rPr>
        <w:tab/>
      </w:r>
      <w:r w:rsidRPr="009878FE">
        <w:rPr>
          <w:rFonts w:ascii="Arial" w:hAnsi="Arial" w:cs="Arial"/>
          <w:color w:val="000000"/>
          <w:sz w:val="24"/>
          <w:szCs w:val="24"/>
        </w:rPr>
        <w:t>0303 123 1113</w:t>
      </w:r>
    </w:p>
    <w:p w14:paraId="1DBBF9A6" w14:textId="2F5FC68E" w:rsidR="00292B2A" w:rsidRPr="009878FE" w:rsidRDefault="00884DB4" w:rsidP="009878FE">
      <w:pPr>
        <w:spacing w:after="240" w:line="360" w:lineRule="auto"/>
        <w:rPr>
          <w:rStyle w:val="Strong"/>
          <w:rFonts w:ascii="Arial" w:hAnsi="Arial" w:cs="Arial"/>
          <w:b w:val="0"/>
          <w:color w:val="000000"/>
          <w:sz w:val="24"/>
          <w:szCs w:val="24"/>
        </w:rPr>
      </w:pPr>
      <w:r w:rsidRPr="009878FE">
        <w:rPr>
          <w:rFonts w:ascii="Arial" w:hAnsi="Arial" w:cs="Arial"/>
          <w:sz w:val="24"/>
          <w:szCs w:val="24"/>
        </w:rPr>
        <w:t>Website:</w:t>
      </w:r>
      <w:r w:rsidRPr="009878FE">
        <w:rPr>
          <w:rFonts w:ascii="Arial" w:hAnsi="Arial" w:cs="Arial"/>
          <w:sz w:val="24"/>
          <w:szCs w:val="24"/>
        </w:rPr>
        <w:tab/>
      </w:r>
      <w:hyperlink r:id="rId18" w:history="1">
        <w:r w:rsidRPr="009878FE">
          <w:rPr>
            <w:rStyle w:val="Hyperlink"/>
            <w:rFonts w:ascii="Arial" w:hAnsi="Arial" w:cs="Arial"/>
            <w:sz w:val="24"/>
            <w:szCs w:val="24"/>
          </w:rPr>
          <w:t>https://ico.org.uk/global/contact-us/</w:t>
        </w:r>
      </w:hyperlink>
    </w:p>
    <w:p w14:paraId="3ABC5347" w14:textId="77777777" w:rsidR="007B64E9" w:rsidRPr="009878FE" w:rsidRDefault="007B64E9" w:rsidP="009878FE">
      <w:pPr>
        <w:spacing w:after="240" w:line="360" w:lineRule="auto"/>
        <w:rPr>
          <w:rFonts w:ascii="Arial" w:eastAsia="Times New Roman" w:hAnsi="Arial" w:cs="Arial"/>
          <w:bCs/>
          <w:sz w:val="24"/>
          <w:szCs w:val="24"/>
        </w:rPr>
      </w:pPr>
    </w:p>
    <w:p w14:paraId="6B6F2E2F" w14:textId="36087605" w:rsidR="00991485" w:rsidRPr="009878FE" w:rsidRDefault="00991485" w:rsidP="009878FE">
      <w:pPr>
        <w:tabs>
          <w:tab w:val="left" w:pos="6060"/>
          <w:tab w:val="right" w:pos="9026"/>
        </w:tabs>
        <w:spacing w:after="240" w:line="360" w:lineRule="auto"/>
        <w:rPr>
          <w:rFonts w:ascii="Arial" w:eastAsia="Times New Roman" w:hAnsi="Arial" w:cs="Arial"/>
          <w:b/>
          <w:sz w:val="24"/>
          <w:szCs w:val="24"/>
        </w:rPr>
      </w:pPr>
      <w:r w:rsidRPr="009878FE">
        <w:rPr>
          <w:rFonts w:ascii="Arial" w:eastAsia="Times New Roman" w:hAnsi="Arial" w:cs="Arial"/>
          <w:b/>
          <w:sz w:val="24"/>
          <w:szCs w:val="24"/>
        </w:rPr>
        <w:t>Changes to this Privacy Notice</w:t>
      </w:r>
      <w:r w:rsidR="00851601" w:rsidRPr="009878FE">
        <w:rPr>
          <w:rFonts w:ascii="Arial" w:eastAsia="Times New Roman" w:hAnsi="Arial" w:cs="Arial"/>
          <w:b/>
          <w:sz w:val="24"/>
          <w:szCs w:val="24"/>
        </w:rPr>
        <w:t>:</w:t>
      </w:r>
    </w:p>
    <w:p w14:paraId="6B4558F8" w14:textId="77777777" w:rsidR="00180C57" w:rsidRPr="009878FE" w:rsidRDefault="00180C57" w:rsidP="009878FE">
      <w:pPr>
        <w:spacing w:after="240" w:line="360" w:lineRule="auto"/>
        <w:rPr>
          <w:rFonts w:ascii="Arial" w:eastAsia="Times New Roman" w:hAnsi="Arial" w:cs="Arial"/>
          <w:sz w:val="24"/>
          <w:szCs w:val="24"/>
        </w:rPr>
      </w:pPr>
    </w:p>
    <w:p w14:paraId="234B9F7C" w14:textId="77777777" w:rsidR="00991485" w:rsidRPr="009878FE" w:rsidRDefault="00991485" w:rsidP="009878FE">
      <w:pPr>
        <w:spacing w:after="240" w:line="360" w:lineRule="auto"/>
        <w:rPr>
          <w:rFonts w:ascii="Arial" w:eastAsia="Times New Roman" w:hAnsi="Arial" w:cs="Arial"/>
          <w:sz w:val="24"/>
          <w:szCs w:val="24"/>
        </w:rPr>
      </w:pPr>
      <w:r w:rsidRPr="009878FE">
        <w:rPr>
          <w:rFonts w:ascii="Arial" w:eastAsia="Times New Roman" w:hAnsi="Arial" w:cs="Arial"/>
          <w:sz w:val="24"/>
          <w:szCs w:val="24"/>
        </w:rPr>
        <w:t xml:space="preserve">We keep this Privacy Notice under regular </w:t>
      </w:r>
      <w:proofErr w:type="gramStart"/>
      <w:r w:rsidRPr="009878FE">
        <w:rPr>
          <w:rFonts w:ascii="Arial" w:eastAsia="Times New Roman" w:hAnsi="Arial" w:cs="Arial"/>
          <w:sz w:val="24"/>
          <w:szCs w:val="24"/>
        </w:rPr>
        <w:t>review</w:t>
      </w:r>
      <w:proofErr w:type="gramEnd"/>
      <w:r w:rsidRPr="009878FE">
        <w:rPr>
          <w:rFonts w:ascii="Arial" w:eastAsia="Times New Roman" w:hAnsi="Arial" w:cs="Arial"/>
          <w:sz w:val="24"/>
          <w:szCs w:val="24"/>
        </w:rPr>
        <w:t xml:space="preserve"> and we will place any updates on the department’s website.</w:t>
      </w:r>
    </w:p>
    <w:p w14:paraId="60902273" w14:textId="77777777" w:rsidR="00C25AA1" w:rsidRPr="009878FE" w:rsidRDefault="00C25AA1" w:rsidP="009878FE">
      <w:pPr>
        <w:spacing w:after="240" w:line="360" w:lineRule="auto"/>
        <w:rPr>
          <w:rFonts w:ascii="Arial" w:eastAsia="Times New Roman" w:hAnsi="Arial" w:cs="Arial"/>
          <w:sz w:val="24"/>
          <w:szCs w:val="24"/>
        </w:rPr>
      </w:pPr>
    </w:p>
    <w:p w14:paraId="30AD5141" w14:textId="740DA266" w:rsidR="00884DB4" w:rsidRPr="009878FE" w:rsidRDefault="00991485" w:rsidP="00851601">
      <w:pPr>
        <w:spacing w:line="360" w:lineRule="auto"/>
        <w:rPr>
          <w:rFonts w:ascii="Arial" w:eastAsia="Times New Roman" w:hAnsi="Arial" w:cs="Arial"/>
          <w:sz w:val="24"/>
          <w:szCs w:val="24"/>
        </w:rPr>
      </w:pPr>
      <w:r w:rsidRPr="009878FE">
        <w:rPr>
          <w:rFonts w:ascii="Arial" w:eastAsia="Times New Roman" w:hAnsi="Arial" w:cs="Arial"/>
          <w:sz w:val="24"/>
          <w:szCs w:val="24"/>
        </w:rPr>
        <w:t xml:space="preserve">This Privacy Notice was last updated on </w:t>
      </w:r>
      <w:r w:rsidR="009878FE" w:rsidRPr="009878FE">
        <w:rPr>
          <w:rFonts w:ascii="Arial" w:eastAsia="Times New Roman" w:hAnsi="Arial" w:cs="Arial"/>
          <w:sz w:val="24"/>
          <w:szCs w:val="24"/>
        </w:rPr>
        <w:t>21</w:t>
      </w:r>
      <w:r w:rsidR="001C419E" w:rsidRPr="009878FE">
        <w:rPr>
          <w:rFonts w:ascii="Arial" w:eastAsia="Times New Roman" w:hAnsi="Arial" w:cs="Arial"/>
          <w:sz w:val="24"/>
          <w:szCs w:val="24"/>
        </w:rPr>
        <w:t xml:space="preserve"> June 2023.</w:t>
      </w:r>
    </w:p>
    <w:sectPr w:rsidR="00884DB4" w:rsidRPr="009878F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8A42" w14:textId="77777777" w:rsidR="0044773B" w:rsidRDefault="0044773B" w:rsidP="00DA5EFB">
      <w:r>
        <w:separator/>
      </w:r>
    </w:p>
  </w:endnote>
  <w:endnote w:type="continuationSeparator" w:id="0">
    <w:p w14:paraId="4E5D948C" w14:textId="77777777" w:rsidR="0044773B" w:rsidRDefault="0044773B" w:rsidP="00DA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16619"/>
      <w:docPartObj>
        <w:docPartGallery w:val="Page Numbers (Bottom of Page)"/>
        <w:docPartUnique/>
      </w:docPartObj>
    </w:sdtPr>
    <w:sdtEndPr/>
    <w:sdtContent>
      <w:sdt>
        <w:sdtPr>
          <w:id w:val="-1705238520"/>
          <w:docPartObj>
            <w:docPartGallery w:val="Page Numbers (Top of Page)"/>
            <w:docPartUnique/>
          </w:docPartObj>
        </w:sdtPr>
        <w:sdtEndPr/>
        <w:sdtContent>
          <w:p w14:paraId="727E980E" w14:textId="0015BC3A" w:rsidR="007B64E9" w:rsidRDefault="007B64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8018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018A">
              <w:rPr>
                <w:b/>
                <w:bCs/>
                <w:noProof/>
              </w:rPr>
              <w:t>5</w:t>
            </w:r>
            <w:r>
              <w:rPr>
                <w:b/>
                <w:bCs/>
                <w:sz w:val="24"/>
                <w:szCs w:val="24"/>
              </w:rPr>
              <w:fldChar w:fldCharType="end"/>
            </w:r>
          </w:p>
        </w:sdtContent>
      </w:sdt>
    </w:sdtContent>
  </w:sdt>
  <w:p w14:paraId="1DF0A0BB" w14:textId="77777777" w:rsidR="00A164D5" w:rsidRDefault="00A16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1E44" w14:textId="77777777" w:rsidR="0044773B" w:rsidRDefault="0044773B" w:rsidP="00DA5EFB">
      <w:r>
        <w:separator/>
      </w:r>
    </w:p>
  </w:footnote>
  <w:footnote w:type="continuationSeparator" w:id="0">
    <w:p w14:paraId="760AAAB6" w14:textId="77777777" w:rsidR="0044773B" w:rsidRDefault="0044773B" w:rsidP="00DA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D807" w14:textId="4014D8A3" w:rsidR="00DA5EFB" w:rsidRDefault="00DA5EFB">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0BE06E03" wp14:editId="350A7C96">
          <wp:simplePos x="0" y="0"/>
          <wp:positionH relativeFrom="column">
            <wp:posOffset>3600450</wp:posOffset>
          </wp:positionH>
          <wp:positionV relativeFrom="paragraph">
            <wp:posOffset>-69215</wp:posOffset>
          </wp:positionV>
          <wp:extent cx="2619375" cy="596900"/>
          <wp:effectExtent l="0" t="0" r="9525" b="0"/>
          <wp:wrapSquare wrapText="bothSides"/>
          <wp:docPr id="2" name="Picture 2" descr="executive-offic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ecutive-office-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9375" cy="596900"/>
                  </a:xfrm>
                  <a:prstGeom prst="rect">
                    <a:avLst/>
                  </a:prstGeom>
                  <a:noFill/>
                </pic:spPr>
              </pic:pic>
            </a:graphicData>
          </a:graphic>
          <wp14:sizeRelH relativeFrom="page">
            <wp14:pctWidth>0</wp14:pctWidth>
          </wp14:sizeRelH>
          <wp14:sizeRelV relativeFrom="page">
            <wp14:pctHeight>0</wp14:pctHeight>
          </wp14:sizeRelV>
        </wp:anchor>
      </w:drawing>
    </w:r>
  </w:p>
  <w:p w14:paraId="08A50387" w14:textId="77777777" w:rsidR="00DA5EFB" w:rsidRDefault="00DA5EFB">
    <w:pPr>
      <w:pStyle w:val="Header"/>
    </w:pPr>
  </w:p>
  <w:p w14:paraId="678E90F8" w14:textId="563811EF" w:rsidR="00DA5EFB" w:rsidRDefault="00DA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22C"/>
    <w:multiLevelType w:val="hybridMultilevel"/>
    <w:tmpl w:val="E5082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16BE8"/>
    <w:multiLevelType w:val="hybridMultilevel"/>
    <w:tmpl w:val="EB5E1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BE458A"/>
    <w:multiLevelType w:val="hybridMultilevel"/>
    <w:tmpl w:val="DF60F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156464"/>
    <w:multiLevelType w:val="hybridMultilevel"/>
    <w:tmpl w:val="4FA4B2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A4BBA"/>
    <w:multiLevelType w:val="hybridMultilevel"/>
    <w:tmpl w:val="4C64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77FC9"/>
    <w:multiLevelType w:val="hybridMultilevel"/>
    <w:tmpl w:val="AA96C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8336334">
    <w:abstractNumId w:val="4"/>
  </w:num>
  <w:num w:numId="2" w16cid:durableId="223687774">
    <w:abstractNumId w:val="5"/>
  </w:num>
  <w:num w:numId="3" w16cid:durableId="1681198967">
    <w:abstractNumId w:val="0"/>
  </w:num>
  <w:num w:numId="4" w16cid:durableId="1373381992">
    <w:abstractNumId w:val="3"/>
  </w:num>
  <w:num w:numId="5" w16cid:durableId="1071807489">
    <w:abstractNumId w:val="6"/>
  </w:num>
  <w:num w:numId="6" w16cid:durableId="24018181">
    <w:abstractNumId w:val="1"/>
  </w:num>
  <w:num w:numId="7" w16cid:durableId="64957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70"/>
    <w:rsid w:val="000500F5"/>
    <w:rsid w:val="00050357"/>
    <w:rsid w:val="000B0715"/>
    <w:rsid w:val="000F7E72"/>
    <w:rsid w:val="0013630F"/>
    <w:rsid w:val="001521BA"/>
    <w:rsid w:val="00180C57"/>
    <w:rsid w:val="00182ACA"/>
    <w:rsid w:val="001A0EDC"/>
    <w:rsid w:val="001C419E"/>
    <w:rsid w:val="0020036A"/>
    <w:rsid w:val="00223818"/>
    <w:rsid w:val="00224CEE"/>
    <w:rsid w:val="00251666"/>
    <w:rsid w:val="0025366B"/>
    <w:rsid w:val="00292B2A"/>
    <w:rsid w:val="002A1EAE"/>
    <w:rsid w:val="002C666A"/>
    <w:rsid w:val="003646B0"/>
    <w:rsid w:val="00381AC0"/>
    <w:rsid w:val="003A3A60"/>
    <w:rsid w:val="003F6995"/>
    <w:rsid w:val="00402C46"/>
    <w:rsid w:val="0042283D"/>
    <w:rsid w:val="00424BF7"/>
    <w:rsid w:val="00444BD2"/>
    <w:rsid w:val="0044773B"/>
    <w:rsid w:val="004A3DB8"/>
    <w:rsid w:val="004A4FF0"/>
    <w:rsid w:val="004D7099"/>
    <w:rsid w:val="004E2F70"/>
    <w:rsid w:val="00567646"/>
    <w:rsid w:val="00567C21"/>
    <w:rsid w:val="00603AA9"/>
    <w:rsid w:val="006544FB"/>
    <w:rsid w:val="006E306C"/>
    <w:rsid w:val="00713030"/>
    <w:rsid w:val="00743651"/>
    <w:rsid w:val="007B64E9"/>
    <w:rsid w:val="007C6DA6"/>
    <w:rsid w:val="00844141"/>
    <w:rsid w:val="00851601"/>
    <w:rsid w:val="00884DB4"/>
    <w:rsid w:val="008A1B3C"/>
    <w:rsid w:val="008E499E"/>
    <w:rsid w:val="00931D29"/>
    <w:rsid w:val="00945F6E"/>
    <w:rsid w:val="009871ED"/>
    <w:rsid w:val="009878FE"/>
    <w:rsid w:val="00991485"/>
    <w:rsid w:val="009B1C0F"/>
    <w:rsid w:val="009C5125"/>
    <w:rsid w:val="009C6A57"/>
    <w:rsid w:val="009D799D"/>
    <w:rsid w:val="009E167B"/>
    <w:rsid w:val="00A164D5"/>
    <w:rsid w:val="00A51670"/>
    <w:rsid w:val="00A963D4"/>
    <w:rsid w:val="00AA50CB"/>
    <w:rsid w:val="00AA76BA"/>
    <w:rsid w:val="00AB4EC6"/>
    <w:rsid w:val="00AB68DC"/>
    <w:rsid w:val="00B56A14"/>
    <w:rsid w:val="00B77312"/>
    <w:rsid w:val="00B779FD"/>
    <w:rsid w:val="00B93E63"/>
    <w:rsid w:val="00BE0319"/>
    <w:rsid w:val="00BE34D8"/>
    <w:rsid w:val="00C0681F"/>
    <w:rsid w:val="00C10524"/>
    <w:rsid w:val="00C2224D"/>
    <w:rsid w:val="00C25AA1"/>
    <w:rsid w:val="00C40EEB"/>
    <w:rsid w:val="00C53F4A"/>
    <w:rsid w:val="00CB0244"/>
    <w:rsid w:val="00CF6421"/>
    <w:rsid w:val="00D00CC1"/>
    <w:rsid w:val="00DA5EFB"/>
    <w:rsid w:val="00DB3582"/>
    <w:rsid w:val="00E01E46"/>
    <w:rsid w:val="00E139AF"/>
    <w:rsid w:val="00E25782"/>
    <w:rsid w:val="00E836CD"/>
    <w:rsid w:val="00EE2A70"/>
    <w:rsid w:val="00EF5353"/>
    <w:rsid w:val="00F21198"/>
    <w:rsid w:val="00F6688B"/>
    <w:rsid w:val="00F8018A"/>
    <w:rsid w:val="00FC4C6E"/>
    <w:rsid w:val="00FF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C6B2"/>
  <w15:chartTrackingRefBased/>
  <w15:docId w15:val="{2948353F-0855-40E0-B8B5-EB1C6EC6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63D4"/>
    <w:rPr>
      <w:sz w:val="16"/>
      <w:szCs w:val="16"/>
    </w:rPr>
  </w:style>
  <w:style w:type="paragraph" w:styleId="CommentText">
    <w:name w:val="annotation text"/>
    <w:basedOn w:val="Normal"/>
    <w:link w:val="CommentTextChar"/>
    <w:uiPriority w:val="99"/>
    <w:unhideWhenUsed/>
    <w:rsid w:val="00A963D4"/>
    <w:rPr>
      <w:sz w:val="20"/>
      <w:szCs w:val="20"/>
    </w:rPr>
  </w:style>
  <w:style w:type="character" w:customStyle="1" w:styleId="CommentTextChar">
    <w:name w:val="Comment Text Char"/>
    <w:basedOn w:val="DefaultParagraphFont"/>
    <w:link w:val="CommentText"/>
    <w:uiPriority w:val="99"/>
    <w:rsid w:val="00A963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963D4"/>
    <w:rPr>
      <w:b/>
      <w:bCs/>
    </w:rPr>
  </w:style>
  <w:style w:type="character" w:customStyle="1" w:styleId="CommentSubjectChar">
    <w:name w:val="Comment Subject Char"/>
    <w:basedOn w:val="CommentTextChar"/>
    <w:link w:val="CommentSubject"/>
    <w:uiPriority w:val="99"/>
    <w:semiHidden/>
    <w:rsid w:val="00A963D4"/>
    <w:rPr>
      <w:rFonts w:ascii="Calibri" w:hAnsi="Calibri" w:cs="Calibri"/>
      <w:b/>
      <w:bCs/>
      <w:sz w:val="20"/>
      <w:szCs w:val="20"/>
    </w:rPr>
  </w:style>
  <w:style w:type="paragraph" w:styleId="BalloonText">
    <w:name w:val="Balloon Text"/>
    <w:basedOn w:val="Normal"/>
    <w:link w:val="BalloonTextChar"/>
    <w:uiPriority w:val="99"/>
    <w:semiHidden/>
    <w:unhideWhenUsed/>
    <w:rsid w:val="00A96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3D4"/>
    <w:rPr>
      <w:rFonts w:ascii="Segoe UI" w:hAnsi="Segoe UI" w:cs="Segoe UI"/>
      <w:sz w:val="18"/>
      <w:szCs w:val="18"/>
    </w:rPr>
  </w:style>
  <w:style w:type="character" w:styleId="Hyperlink">
    <w:name w:val="Hyperlink"/>
    <w:basedOn w:val="DefaultParagraphFont"/>
    <w:uiPriority w:val="99"/>
    <w:unhideWhenUsed/>
    <w:rsid w:val="00292B2A"/>
    <w:rPr>
      <w:color w:val="0563C1" w:themeColor="hyperlink"/>
      <w:u w:val="single"/>
    </w:rPr>
  </w:style>
  <w:style w:type="paragraph" w:styleId="ListParagraph">
    <w:name w:val="List Paragraph"/>
    <w:basedOn w:val="Normal"/>
    <w:uiPriority w:val="34"/>
    <w:qFormat/>
    <w:rsid w:val="00292B2A"/>
    <w:pPr>
      <w:spacing w:after="200" w:line="276" w:lineRule="auto"/>
      <w:ind w:left="720"/>
      <w:contextualSpacing/>
    </w:pPr>
    <w:rPr>
      <w:rFonts w:asciiTheme="minorHAnsi" w:hAnsiTheme="minorHAnsi" w:cstheme="minorBidi"/>
    </w:rPr>
  </w:style>
  <w:style w:type="character" w:styleId="Strong">
    <w:name w:val="Strong"/>
    <w:basedOn w:val="DefaultParagraphFont"/>
    <w:uiPriority w:val="22"/>
    <w:qFormat/>
    <w:rsid w:val="00292B2A"/>
    <w:rPr>
      <w:b/>
      <w:bCs/>
    </w:rPr>
  </w:style>
  <w:style w:type="paragraph" w:styleId="Header">
    <w:name w:val="header"/>
    <w:basedOn w:val="Normal"/>
    <w:link w:val="HeaderChar"/>
    <w:uiPriority w:val="99"/>
    <w:unhideWhenUsed/>
    <w:rsid w:val="00DA5EFB"/>
    <w:pPr>
      <w:tabs>
        <w:tab w:val="center" w:pos="4513"/>
        <w:tab w:val="right" w:pos="9026"/>
      </w:tabs>
    </w:pPr>
  </w:style>
  <w:style w:type="character" w:customStyle="1" w:styleId="HeaderChar">
    <w:name w:val="Header Char"/>
    <w:basedOn w:val="DefaultParagraphFont"/>
    <w:link w:val="Header"/>
    <w:uiPriority w:val="99"/>
    <w:rsid w:val="00DA5EFB"/>
    <w:rPr>
      <w:rFonts w:ascii="Calibri" w:hAnsi="Calibri" w:cs="Calibri"/>
    </w:rPr>
  </w:style>
  <w:style w:type="paragraph" w:styleId="Footer">
    <w:name w:val="footer"/>
    <w:basedOn w:val="Normal"/>
    <w:link w:val="FooterChar"/>
    <w:uiPriority w:val="99"/>
    <w:unhideWhenUsed/>
    <w:rsid w:val="00DA5EFB"/>
    <w:pPr>
      <w:tabs>
        <w:tab w:val="center" w:pos="4513"/>
        <w:tab w:val="right" w:pos="9026"/>
      </w:tabs>
    </w:pPr>
  </w:style>
  <w:style w:type="character" w:customStyle="1" w:styleId="FooterChar">
    <w:name w:val="Footer Char"/>
    <w:basedOn w:val="DefaultParagraphFont"/>
    <w:link w:val="Footer"/>
    <w:uiPriority w:val="99"/>
    <w:rsid w:val="00DA5EFB"/>
    <w:rPr>
      <w:rFonts w:ascii="Calibri" w:hAnsi="Calibri" w:cs="Calibri"/>
    </w:rPr>
  </w:style>
  <w:style w:type="paragraph" w:styleId="BodyText">
    <w:name w:val="Body Text"/>
    <w:basedOn w:val="Normal"/>
    <w:link w:val="BodyTextChar"/>
    <w:uiPriority w:val="1"/>
    <w:qFormat/>
    <w:rsid w:val="00991485"/>
    <w:pPr>
      <w:widowControl w:val="0"/>
      <w:autoSpaceDE w:val="0"/>
      <w:autoSpaceDN w:val="0"/>
    </w:pPr>
    <w:rPr>
      <w:rFonts w:eastAsia="Calibri"/>
      <w:lang w:eastAsia="en-GB" w:bidi="en-GB"/>
    </w:rPr>
  </w:style>
  <w:style w:type="character" w:customStyle="1" w:styleId="BodyTextChar">
    <w:name w:val="Body Text Char"/>
    <w:basedOn w:val="DefaultParagraphFont"/>
    <w:link w:val="BodyText"/>
    <w:uiPriority w:val="1"/>
    <w:rsid w:val="00991485"/>
    <w:rPr>
      <w:rFonts w:ascii="Calibri" w:eastAsia="Calibri" w:hAnsi="Calibri" w:cs="Calibri"/>
      <w:lang w:eastAsia="en-GB" w:bidi="en-GB"/>
    </w:rPr>
  </w:style>
  <w:style w:type="paragraph" w:styleId="FootnoteText">
    <w:name w:val="footnote text"/>
    <w:basedOn w:val="Normal"/>
    <w:link w:val="FootnoteTextChar"/>
    <w:uiPriority w:val="99"/>
    <w:semiHidden/>
    <w:unhideWhenUsed/>
    <w:rsid w:val="00223818"/>
    <w:rPr>
      <w:sz w:val="20"/>
      <w:szCs w:val="20"/>
    </w:rPr>
  </w:style>
  <w:style w:type="character" w:customStyle="1" w:styleId="FootnoteTextChar">
    <w:name w:val="Footnote Text Char"/>
    <w:basedOn w:val="DefaultParagraphFont"/>
    <w:link w:val="FootnoteText"/>
    <w:uiPriority w:val="99"/>
    <w:semiHidden/>
    <w:rsid w:val="00223818"/>
    <w:rPr>
      <w:rFonts w:ascii="Calibri" w:hAnsi="Calibri" w:cs="Calibri"/>
      <w:sz w:val="20"/>
      <w:szCs w:val="20"/>
    </w:rPr>
  </w:style>
  <w:style w:type="character" w:styleId="FootnoteReference">
    <w:name w:val="footnote reference"/>
    <w:basedOn w:val="DefaultParagraphFont"/>
    <w:uiPriority w:val="99"/>
    <w:semiHidden/>
    <w:unhideWhenUsed/>
    <w:rsid w:val="00223818"/>
    <w:rPr>
      <w:vertAlign w:val="superscript"/>
    </w:rPr>
  </w:style>
  <w:style w:type="character" w:styleId="UnresolvedMention">
    <w:name w:val="Unresolved Mention"/>
    <w:basedOn w:val="DefaultParagraphFont"/>
    <w:uiPriority w:val="99"/>
    <w:semiHidden/>
    <w:unhideWhenUsed/>
    <w:rsid w:val="009871ED"/>
    <w:rPr>
      <w:color w:val="605E5C"/>
      <w:shd w:val="clear" w:color="auto" w:fill="E1DFDD"/>
    </w:rPr>
  </w:style>
  <w:style w:type="paragraph" w:styleId="Revision">
    <w:name w:val="Revision"/>
    <w:hidden/>
    <w:uiPriority w:val="99"/>
    <w:semiHidden/>
    <w:rsid w:val="00CF642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9311">
      <w:bodyDiv w:val="1"/>
      <w:marLeft w:val="0"/>
      <w:marRight w:val="0"/>
      <w:marTop w:val="0"/>
      <w:marBottom w:val="0"/>
      <w:divBdr>
        <w:top w:val="none" w:sz="0" w:space="0" w:color="auto"/>
        <w:left w:val="none" w:sz="0" w:space="0" w:color="auto"/>
        <w:bottom w:val="none" w:sz="0" w:space="0" w:color="auto"/>
        <w:right w:val="none" w:sz="0" w:space="0" w:color="auto"/>
      </w:divBdr>
    </w:div>
    <w:div w:id="1994217736">
      <w:bodyDiv w:val="1"/>
      <w:marLeft w:val="0"/>
      <w:marRight w:val="0"/>
      <w:marTop w:val="0"/>
      <w:marBottom w:val="0"/>
      <w:divBdr>
        <w:top w:val="none" w:sz="0" w:space="0" w:color="auto"/>
        <w:left w:val="none" w:sz="0" w:space="0" w:color="auto"/>
        <w:bottom w:val="none" w:sz="0" w:space="0" w:color="auto"/>
        <w:right w:val="none" w:sz="0" w:space="0" w:color="auto"/>
      </w:divBdr>
    </w:div>
    <w:div w:id="20535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iod.products@executiveoffice-ni.gov.uk" TargetMode="External"/><Relationship Id="rId13" Type="http://schemas.openxmlformats.org/officeDocument/2006/relationships/hyperlink" Target="https://ico.org.uk/for-organisations/guide-to-data-protection/guide-to-the-general-data-protection-regulation-gdpr/individual-rights/right-to-restrict-processing/" TargetMode="External"/><Relationship Id="rId18" Type="http://schemas.openxmlformats.org/officeDocument/2006/relationships/hyperlink" Target="https://ico.org.uk/global/contact-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individual-rights/right-to-rectification/" TargetMode="External"/><Relationship Id="rId17" Type="http://schemas.openxmlformats.org/officeDocument/2006/relationships/hyperlink" Target="mailto:period.products@executiveoffice-ni.gov.uk" TargetMode="External"/><Relationship Id="rId2" Type="http://schemas.openxmlformats.org/officeDocument/2006/relationships/numbering" Target="numbering.xml"/><Relationship Id="rId16" Type="http://schemas.openxmlformats.org/officeDocument/2006/relationships/hyperlink" Target="https://ico.org.uk/for-organisations/guide-to-data-protection/guide-to-the-general-data-protection-regulation-gdpr/individual-rights/rights-related-to-automated-decision-making-including-profil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individual-rights/right-of-access/" TargetMode="External"/><Relationship Id="rId5" Type="http://schemas.openxmlformats.org/officeDocument/2006/relationships/webSettings" Target="webSettings.xml"/><Relationship Id="rId15" Type="http://schemas.openxmlformats.org/officeDocument/2006/relationships/hyperlink" Target="https://ico.org.uk/for-organisations/guide-to-data-protection/guide-to-the-general-data-protection-regulation-gdpr/individual-rights/right-to-object/" TargetMode="External"/><Relationship Id="rId10" Type="http://schemas.openxmlformats.org/officeDocument/2006/relationships/hyperlink" Target="https://ico.org.uk/for-organisations/guide-to-data-protection/guide-to-the-general-data-protection-regulation-gdpr/individual-rights/right-to-be-informe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executiveoffice-ni.gov.uk" TargetMode="External"/><Relationship Id="rId14" Type="http://schemas.openxmlformats.org/officeDocument/2006/relationships/hyperlink" Target="https://ico.org.uk/for-organisations/guide-to-data-protection/guide-to-the-general-data-protection-regulation-gdpr/individual-rights/right-to-data-portabil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F99D4-0F22-42A3-982C-16CBA0EE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1311</Words>
  <Characters>7110</Characters>
  <Application>Microsoft Office Word</Application>
  <DocSecurity>0</DocSecurity>
  <Lines>203</Lines>
  <Paragraphs>82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Craig</dc:creator>
  <cp:keywords/>
  <dc:description/>
  <cp:lastModifiedBy>Vannucci, Marc</cp:lastModifiedBy>
  <cp:revision>2</cp:revision>
  <cp:lastPrinted>2023-06-21T13:34:00Z</cp:lastPrinted>
  <dcterms:created xsi:type="dcterms:W3CDTF">2023-06-21T13:35:00Z</dcterms:created>
  <dcterms:modified xsi:type="dcterms:W3CDTF">2023-06-21T13:35:00Z</dcterms:modified>
</cp:coreProperties>
</file>