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A2931" w14:textId="77777777" w:rsidR="00D34D27" w:rsidRDefault="00D34D27">
      <w:pPr>
        <w:pStyle w:val="BodyText"/>
        <w:rPr>
          <w:rFonts w:ascii="Times New Roman"/>
          <w:sz w:val="20"/>
        </w:rPr>
      </w:pPr>
    </w:p>
    <w:p w14:paraId="7F4B094D" w14:textId="77777777" w:rsidR="00D34D27" w:rsidRDefault="00D34D27">
      <w:pPr>
        <w:pStyle w:val="BodyText"/>
        <w:spacing w:before="2"/>
        <w:rPr>
          <w:rFonts w:ascii="Times New Roman"/>
          <w:sz w:val="17"/>
        </w:rPr>
      </w:pPr>
    </w:p>
    <w:p w14:paraId="7CB0BA44" w14:textId="1052C560" w:rsidR="00D34D27" w:rsidRDefault="00000000">
      <w:pPr>
        <w:pStyle w:val="Heading1"/>
        <w:ind w:left="1375" w:right="1785" w:firstLine="0"/>
        <w:jc w:val="center"/>
        <w:rPr>
          <w:u w:val="none"/>
        </w:rPr>
      </w:pPr>
      <w:r>
        <w:rPr>
          <w:spacing w:val="-169"/>
          <w:u w:val="thick"/>
        </w:rPr>
        <w:t>H</w:t>
      </w:r>
      <w:r w:rsidR="008226A0">
        <w:rPr>
          <w:u w:val="thick"/>
        </w:rPr>
        <w:t>Human</w:t>
      </w:r>
      <w:r>
        <w:rPr>
          <w:u w:val="thick"/>
        </w:rPr>
        <w:t xml:space="preserve"> Rights Act Impact Assessment Proforma</w:t>
      </w:r>
    </w:p>
    <w:p w14:paraId="22E6C71B" w14:textId="77777777" w:rsidR="00D34D27" w:rsidRDefault="00D34D27">
      <w:pPr>
        <w:pStyle w:val="BodyText"/>
        <w:spacing w:before="2"/>
        <w:rPr>
          <w:b/>
          <w:sz w:val="15"/>
        </w:rPr>
      </w:pPr>
    </w:p>
    <w:p w14:paraId="0A7108CA" w14:textId="77777777" w:rsidR="00D34D27" w:rsidRDefault="00000000">
      <w:pPr>
        <w:pStyle w:val="BodyText"/>
        <w:spacing w:before="96" w:line="244" w:lineRule="auto"/>
        <w:ind w:left="172" w:right="687"/>
      </w:pPr>
      <w:r>
        <w:t>This proforma will help you to articulate any human rights issues in the policy/proposal that you are working on. It is necessary for you to have read the OFMDFM guidance on human rights entitled “Get in on the Act; a practical guide to the Human Rights Act for public authorities in Northern Ireland” before completing this proforma.</w:t>
      </w:r>
    </w:p>
    <w:p w14:paraId="2D6AE6C8" w14:textId="77777777" w:rsidR="00D34D27" w:rsidRDefault="00D34D27">
      <w:pPr>
        <w:pStyle w:val="BodyText"/>
        <w:spacing w:before="11"/>
        <w:rPr>
          <w:sz w:val="22"/>
        </w:rPr>
      </w:pPr>
    </w:p>
    <w:p w14:paraId="79243F60" w14:textId="5954E040" w:rsidR="00D34D27" w:rsidRDefault="00000000">
      <w:pPr>
        <w:pStyle w:val="BodyText"/>
        <w:spacing w:line="244" w:lineRule="auto"/>
        <w:ind w:left="172" w:right="779"/>
      </w:pPr>
      <w:r>
        <w:t xml:space="preserve">If the policy/proposal is relevant to some rights but does not interfere with or limit them, your assessment must be signed off by a Senior Responsible Officer (Grade 7, equivalent or above). </w:t>
      </w:r>
      <w:r>
        <w:rPr>
          <w:spacing w:val="-3"/>
        </w:rPr>
        <w:t xml:space="preserve">If </w:t>
      </w:r>
      <w:r>
        <w:t xml:space="preserve">you find that it does interfere with or limit </w:t>
      </w:r>
      <w:r w:rsidR="008226A0">
        <w:t>one or</w:t>
      </w:r>
      <w:r>
        <w:t xml:space="preserve"> more of the Convention rights, and your Senior Responsible Officer agrees, you must seek legal advice, even if it is considered that the interference or limitation is</w:t>
      </w:r>
      <w:r>
        <w:rPr>
          <w:spacing w:val="3"/>
        </w:rPr>
        <w:t xml:space="preserve"> </w:t>
      </w:r>
      <w:r>
        <w:t>justified.</w:t>
      </w:r>
    </w:p>
    <w:p w14:paraId="7EA032F8" w14:textId="77777777" w:rsidR="00D34D27" w:rsidRDefault="00D34D27">
      <w:pPr>
        <w:pStyle w:val="BodyText"/>
        <w:spacing w:before="6"/>
        <w:rPr>
          <w:sz w:val="14"/>
        </w:rPr>
      </w:pPr>
    </w:p>
    <w:p w14:paraId="62D03FEA" w14:textId="77777777" w:rsidR="00D34D27" w:rsidRDefault="00000000">
      <w:pPr>
        <w:pStyle w:val="BodyText"/>
        <w:spacing w:before="96"/>
        <w:ind w:left="172"/>
      </w:pPr>
      <w:r>
        <w:t xml:space="preserve">This proforma is available at </w:t>
      </w:r>
      <w:r>
        <w:rPr>
          <w:color w:val="0000FF"/>
          <w:spacing w:val="-169"/>
          <w:u w:val="single" w:color="0000FF"/>
        </w:rPr>
        <w:t>w</w:t>
      </w:r>
      <w:r>
        <w:rPr>
          <w:color w:val="0000FF"/>
          <w:spacing w:val="118"/>
        </w:rPr>
        <w:t xml:space="preserve"> </w:t>
      </w:r>
      <w:r>
        <w:rPr>
          <w:color w:val="0000FF"/>
          <w:u w:val="single" w:color="0000FF"/>
        </w:rPr>
        <w:t>ww.ofmdfmni.gov.uk/human-rights</w:t>
      </w:r>
      <w:r>
        <w:rPr>
          <w:color w:val="0000FF"/>
        </w:rPr>
        <w:t xml:space="preserve"> </w:t>
      </w:r>
      <w:r>
        <w:t>If you fill in</w:t>
      </w:r>
      <w:r>
        <w:rPr>
          <w:spacing w:val="58"/>
        </w:rPr>
        <w:t xml:space="preserve"> </w:t>
      </w:r>
      <w:r>
        <w:t>the</w:t>
      </w:r>
    </w:p>
    <w:p w14:paraId="6A30DC88" w14:textId="77777777" w:rsidR="00D34D27" w:rsidRDefault="00000000">
      <w:pPr>
        <w:pStyle w:val="BodyText"/>
        <w:spacing w:before="2" w:line="244" w:lineRule="auto"/>
        <w:ind w:left="172" w:right="687"/>
      </w:pPr>
      <w:r>
        <w:t>form electronically, there is no restriction as to the amount you can type in each box.</w:t>
      </w:r>
    </w:p>
    <w:p w14:paraId="6F893627" w14:textId="77777777" w:rsidR="00D34D27" w:rsidRDefault="00D34D27">
      <w:pPr>
        <w:pStyle w:val="BodyText"/>
        <w:spacing w:before="2"/>
      </w:pPr>
    </w:p>
    <w:p w14:paraId="7DEF73D2" w14:textId="77777777" w:rsidR="00D34D27" w:rsidRDefault="00000000">
      <w:pPr>
        <w:pStyle w:val="BodyText"/>
        <w:spacing w:line="244" w:lineRule="auto"/>
        <w:ind w:left="172" w:right="687"/>
      </w:pPr>
      <w:r>
        <w:t>Your answers in the rest of this proforma will help you draft a clearer note to your legal advisor.</w:t>
      </w:r>
    </w:p>
    <w:p w14:paraId="663B30A7" w14:textId="77777777" w:rsidR="00D34D27" w:rsidRDefault="00D34D27">
      <w:pPr>
        <w:pStyle w:val="BodyText"/>
        <w:rPr>
          <w:sz w:val="20"/>
        </w:rPr>
      </w:pPr>
    </w:p>
    <w:p w14:paraId="07C67021" w14:textId="77777777" w:rsidR="00D34D27" w:rsidRDefault="00D34D27">
      <w:pPr>
        <w:pStyle w:val="BodyText"/>
        <w:spacing w:before="3"/>
        <w:rPr>
          <w:sz w:val="18"/>
        </w:rPr>
      </w:pPr>
    </w:p>
    <w:p w14:paraId="62C86652" w14:textId="2A117C5B" w:rsidR="00D34D27" w:rsidRDefault="00000000">
      <w:pPr>
        <w:pStyle w:val="Heading1"/>
        <w:numPr>
          <w:ilvl w:val="0"/>
          <w:numId w:val="1"/>
        </w:numPr>
        <w:tabs>
          <w:tab w:val="left" w:pos="499"/>
        </w:tabs>
        <w:rPr>
          <w:u w:val="none"/>
        </w:rPr>
      </w:pPr>
      <w:r>
        <w:rPr>
          <w:spacing w:val="-156"/>
          <w:u w:val="thick"/>
        </w:rPr>
        <w:t>P</w:t>
      </w:r>
      <w:r w:rsidR="008226A0">
        <w:rPr>
          <w:u w:val="thick"/>
        </w:rPr>
        <w:t>Policy</w:t>
      </w:r>
      <w:r>
        <w:rPr>
          <w:u w:val="thick"/>
        </w:rPr>
        <w:t xml:space="preserve"> title and</w:t>
      </w:r>
      <w:r>
        <w:rPr>
          <w:spacing w:val="3"/>
          <w:u w:val="thick"/>
        </w:rPr>
        <w:t xml:space="preserve"> </w:t>
      </w:r>
      <w:r>
        <w:rPr>
          <w:u w:val="thick"/>
        </w:rPr>
        <w:t>aims</w:t>
      </w:r>
    </w:p>
    <w:p w14:paraId="3D0A4ACE" w14:textId="77777777" w:rsidR="00D34D27" w:rsidRDefault="00D34D27">
      <w:pPr>
        <w:pStyle w:val="BodyText"/>
        <w:spacing w:before="5"/>
        <w:rPr>
          <w:b/>
          <w:sz w:val="15"/>
        </w:rPr>
      </w:pPr>
    </w:p>
    <w:p w14:paraId="4EE493B5" w14:textId="77777777" w:rsidR="00D34D27" w:rsidRDefault="00000000">
      <w:pPr>
        <w:pStyle w:val="BodyText"/>
        <w:spacing w:before="96"/>
        <w:ind w:left="172"/>
      </w:pPr>
      <w:r>
        <w:t>Please state the title and objective of the policy/proposal you are working</w:t>
      </w:r>
      <w:r>
        <w:rPr>
          <w:spacing w:val="52"/>
        </w:rPr>
        <w:t xml:space="preserve"> </w:t>
      </w:r>
      <w:r>
        <w:t>on.</w:t>
      </w:r>
    </w:p>
    <w:p w14:paraId="32035C8C" w14:textId="77777777" w:rsidR="00D34D27" w:rsidRDefault="00000000">
      <w:pPr>
        <w:pStyle w:val="BodyText"/>
        <w:spacing w:before="10"/>
        <w:rPr>
          <w:sz w:val="19"/>
        </w:rPr>
      </w:pPr>
      <w:r>
        <w:pict w14:anchorId="179D6B26">
          <v:shapetype id="_x0000_t202" coordsize="21600,21600" o:spt="202" path="m,l,21600r21600,l21600,xe">
            <v:stroke joinstyle="miter"/>
            <v:path gradientshapeok="t" o:connecttype="rect"/>
          </v:shapetype>
          <v:shape id="_x0000_s1068" type="#_x0000_t202" style="position:absolute;margin-left:87.85pt;margin-top:13.65pt;width:435.15pt;height:242.3pt;z-index:-251658240;mso-wrap-distance-left:0;mso-wrap-distance-right:0;mso-position-horizontal-relative:page" filled="f" strokeweight=".48pt">
            <v:textbox inset="0,0,0,0">
              <w:txbxContent>
                <w:p w14:paraId="3F86107E" w14:textId="77777777" w:rsidR="00D34D27" w:rsidRDefault="00000000">
                  <w:pPr>
                    <w:pStyle w:val="BodyText"/>
                    <w:spacing w:before="5" w:line="242" w:lineRule="auto"/>
                    <w:ind w:left="100" w:right="240"/>
                  </w:pPr>
                  <w:r>
                    <w:t>This is an assessment of the potential Human Rights Impact of the duties arising from Section 1 of the Period Products (Free Provision) Act (Northern Ireland) 2022.</w:t>
                  </w:r>
                </w:p>
                <w:p w14:paraId="153386E5" w14:textId="77777777" w:rsidR="00D34D27" w:rsidRDefault="00D34D27">
                  <w:pPr>
                    <w:pStyle w:val="BodyText"/>
                    <w:spacing w:before="7"/>
                  </w:pPr>
                </w:p>
                <w:p w14:paraId="74CABFDA" w14:textId="77777777" w:rsidR="00D34D27" w:rsidRDefault="00000000">
                  <w:pPr>
                    <w:pStyle w:val="BodyText"/>
                    <w:spacing w:line="244" w:lineRule="auto"/>
                    <w:ind w:left="100" w:right="168"/>
                  </w:pPr>
                  <w:r>
                    <w:t>Section 1(1) of the Act requires that "period products are obtainable free of charge (in accordance with arrangements established and maintained  by  the Department) by all persons who need to use</w:t>
                  </w:r>
                  <w:r>
                    <w:rPr>
                      <w:spacing w:val="4"/>
                    </w:rPr>
                    <w:t xml:space="preserve"> </w:t>
                  </w:r>
                  <w:r>
                    <w:t>them".</w:t>
                  </w:r>
                </w:p>
                <w:p w14:paraId="212F0509" w14:textId="77777777" w:rsidR="00D34D27" w:rsidRDefault="00D34D27">
                  <w:pPr>
                    <w:pStyle w:val="BodyText"/>
                    <w:spacing w:before="1"/>
                  </w:pPr>
                </w:p>
                <w:p w14:paraId="23E0E10B" w14:textId="77777777" w:rsidR="00D34D27" w:rsidRDefault="00000000">
                  <w:pPr>
                    <w:pStyle w:val="BodyText"/>
                    <w:spacing w:line="244" w:lineRule="auto"/>
                    <w:ind w:left="100" w:right="240"/>
                  </w:pPr>
                  <w:r>
                    <w:t>Section 1(2) provides that the free period products provided under these arrangements "are to be sufficient products to meet the person’s needs while in Northern Ireland".</w:t>
                  </w:r>
                </w:p>
                <w:p w14:paraId="0526345F" w14:textId="77777777" w:rsidR="00D34D27" w:rsidRDefault="00D34D27">
                  <w:pPr>
                    <w:pStyle w:val="BodyText"/>
                    <w:spacing w:before="1"/>
                  </w:pPr>
                </w:p>
                <w:p w14:paraId="25B3DE08" w14:textId="77777777" w:rsidR="00D34D27" w:rsidRDefault="00000000">
                  <w:pPr>
                    <w:pStyle w:val="BodyText"/>
                    <w:spacing w:before="1" w:line="244" w:lineRule="auto"/>
                    <w:ind w:left="100" w:right="240"/>
                  </w:pPr>
                  <w:r>
                    <w:t>The Act requires that the arrangements to established and maintained to ensure provision of free period products are in place on or before 12 May 2024.</w:t>
                  </w:r>
                </w:p>
              </w:txbxContent>
            </v:textbox>
            <w10:wrap type="topAndBottom" anchorx="page"/>
          </v:shape>
        </w:pict>
      </w:r>
    </w:p>
    <w:p w14:paraId="46023FE0" w14:textId="77777777" w:rsidR="00D34D27" w:rsidRDefault="00D34D27">
      <w:pPr>
        <w:rPr>
          <w:sz w:val="19"/>
        </w:rPr>
        <w:sectPr w:rsidR="00D34D27">
          <w:type w:val="continuous"/>
          <w:pgSz w:w="11910" w:h="16840"/>
          <w:pgMar w:top="1580" w:right="1160" w:bottom="280" w:left="1580" w:header="720" w:footer="720" w:gutter="0"/>
          <w:cols w:space="720"/>
        </w:sectPr>
      </w:pPr>
    </w:p>
    <w:p w14:paraId="5F59461F" w14:textId="77777777" w:rsidR="00D34D27" w:rsidRDefault="00D34D27">
      <w:pPr>
        <w:pStyle w:val="BodyText"/>
        <w:rPr>
          <w:sz w:val="20"/>
        </w:rPr>
      </w:pPr>
    </w:p>
    <w:p w14:paraId="7EE3F39E" w14:textId="77777777" w:rsidR="00D34D27" w:rsidRDefault="00D34D27">
      <w:pPr>
        <w:pStyle w:val="BodyText"/>
        <w:spacing w:before="2"/>
        <w:rPr>
          <w:sz w:val="17"/>
        </w:rPr>
      </w:pPr>
    </w:p>
    <w:p w14:paraId="0A05E4DF" w14:textId="62606412" w:rsidR="00D34D27" w:rsidRDefault="00000000">
      <w:pPr>
        <w:pStyle w:val="Heading1"/>
        <w:numPr>
          <w:ilvl w:val="0"/>
          <w:numId w:val="1"/>
        </w:numPr>
        <w:tabs>
          <w:tab w:val="left" w:pos="499"/>
        </w:tabs>
        <w:rPr>
          <w:u w:val="none"/>
        </w:rPr>
      </w:pPr>
      <w:r>
        <w:rPr>
          <w:spacing w:val="-169"/>
          <w:u w:val="thick"/>
        </w:rPr>
        <w:t>R</w:t>
      </w:r>
      <w:r w:rsidR="008226A0">
        <w:rPr>
          <w:u w:val="thick"/>
        </w:rPr>
        <w:t>Rights</w:t>
      </w:r>
      <w:r>
        <w:rPr>
          <w:u w:val="thick"/>
        </w:rPr>
        <w:t xml:space="preserve"> which the policy/proposal</w:t>
      </w:r>
      <w:r>
        <w:rPr>
          <w:spacing w:val="7"/>
          <w:u w:val="thick"/>
        </w:rPr>
        <w:t xml:space="preserve"> </w:t>
      </w:r>
      <w:r>
        <w:rPr>
          <w:u w:val="thick"/>
        </w:rPr>
        <w:t>engage</w:t>
      </w:r>
    </w:p>
    <w:p w14:paraId="1F29E4DA" w14:textId="77777777" w:rsidR="00D34D27" w:rsidRDefault="00D34D27">
      <w:pPr>
        <w:pStyle w:val="BodyText"/>
        <w:spacing w:before="2"/>
        <w:rPr>
          <w:b/>
          <w:sz w:val="15"/>
        </w:rPr>
      </w:pPr>
    </w:p>
    <w:p w14:paraId="253D4E9F" w14:textId="77777777" w:rsidR="00D34D27" w:rsidRDefault="00000000">
      <w:pPr>
        <w:pStyle w:val="BodyText"/>
        <w:spacing w:before="96" w:line="244" w:lineRule="auto"/>
        <w:ind w:left="172" w:right="687"/>
      </w:pPr>
      <w:r>
        <w:t>Go through each of the rights detailed in the table below. For each one consider whether the policy/proposal engages the right, i.e. how the policy/proposal you are working on could involve the right. Explain how the right is</w:t>
      </w:r>
      <w:r>
        <w:rPr>
          <w:spacing w:val="53"/>
        </w:rPr>
        <w:t xml:space="preserve"> </w:t>
      </w:r>
      <w:r>
        <w:t>engaged</w:t>
      </w:r>
    </w:p>
    <w:p w14:paraId="3BFDF1EB" w14:textId="77777777" w:rsidR="00D34D27" w:rsidRDefault="00D34D27">
      <w:pPr>
        <w:pStyle w:val="BodyText"/>
        <w:spacing w:before="1"/>
      </w:pPr>
    </w:p>
    <w:p w14:paraId="18369B24" w14:textId="77777777" w:rsidR="00D34D27" w:rsidRDefault="00000000">
      <w:pPr>
        <w:spacing w:line="244" w:lineRule="auto"/>
        <w:ind w:left="172" w:right="687"/>
        <w:rPr>
          <w:i/>
          <w:sz w:val="23"/>
        </w:rPr>
      </w:pPr>
      <w:r>
        <w:rPr>
          <w:i/>
          <w:sz w:val="23"/>
        </w:rPr>
        <w:t>Please note that the rights have been abbreviated so you should see the relevant Article in the Guide referred to above for the full title and explanation of the right.</w:t>
      </w:r>
    </w:p>
    <w:p w14:paraId="01EA7498" w14:textId="77777777" w:rsidR="00D34D27" w:rsidRDefault="00D34D27">
      <w:pPr>
        <w:pStyle w:val="BodyText"/>
        <w:spacing w:before="9"/>
        <w:rPr>
          <w:i/>
          <w:sz w:val="22"/>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8"/>
        <w:gridCol w:w="1402"/>
        <w:gridCol w:w="5081"/>
      </w:tblGrid>
      <w:tr w:rsidR="00D34D27" w14:paraId="0DE1D622" w14:textId="77777777">
        <w:trPr>
          <w:trHeight w:val="630"/>
        </w:trPr>
        <w:tc>
          <w:tcPr>
            <w:tcW w:w="2278" w:type="dxa"/>
          </w:tcPr>
          <w:p w14:paraId="1A87ADC2" w14:textId="77777777" w:rsidR="00D34D27" w:rsidRDefault="00000000">
            <w:pPr>
              <w:pStyle w:val="TableParagraph"/>
              <w:spacing w:before="5"/>
              <w:ind w:left="760" w:right="752"/>
              <w:jc w:val="center"/>
              <w:rPr>
                <w:b/>
                <w:sz w:val="23"/>
              </w:rPr>
            </w:pPr>
            <w:r>
              <w:rPr>
                <w:b/>
                <w:sz w:val="23"/>
              </w:rPr>
              <w:t>Right</w:t>
            </w:r>
          </w:p>
        </w:tc>
        <w:tc>
          <w:tcPr>
            <w:tcW w:w="1402" w:type="dxa"/>
          </w:tcPr>
          <w:p w14:paraId="6221AA58" w14:textId="77777777" w:rsidR="00D34D27" w:rsidRDefault="00000000">
            <w:pPr>
              <w:pStyle w:val="TableParagraph"/>
              <w:spacing w:before="5"/>
              <w:ind w:left="300"/>
              <w:rPr>
                <w:b/>
                <w:sz w:val="23"/>
              </w:rPr>
            </w:pPr>
            <w:r>
              <w:rPr>
                <w:b/>
                <w:sz w:val="23"/>
              </w:rPr>
              <w:t>Yes/No</w:t>
            </w:r>
          </w:p>
        </w:tc>
        <w:tc>
          <w:tcPr>
            <w:tcW w:w="5081" w:type="dxa"/>
          </w:tcPr>
          <w:p w14:paraId="4090CBA9" w14:textId="77777777" w:rsidR="00D34D27" w:rsidRDefault="00000000">
            <w:pPr>
              <w:pStyle w:val="TableParagraph"/>
              <w:spacing w:before="5"/>
              <w:ind w:left="1868" w:right="1859"/>
              <w:jc w:val="center"/>
              <w:rPr>
                <w:b/>
                <w:sz w:val="23"/>
              </w:rPr>
            </w:pPr>
            <w:r>
              <w:rPr>
                <w:b/>
                <w:sz w:val="23"/>
              </w:rPr>
              <w:t>Explanation</w:t>
            </w:r>
          </w:p>
        </w:tc>
      </w:tr>
      <w:tr w:rsidR="00D34D27" w14:paraId="7DFA21D3" w14:textId="77777777">
        <w:trPr>
          <w:trHeight w:val="1612"/>
        </w:trPr>
        <w:tc>
          <w:tcPr>
            <w:tcW w:w="2278" w:type="dxa"/>
          </w:tcPr>
          <w:p w14:paraId="2BE0919F" w14:textId="77777777" w:rsidR="00D34D27" w:rsidRDefault="00000000">
            <w:pPr>
              <w:pStyle w:val="TableParagraph"/>
              <w:spacing w:before="5"/>
              <w:ind w:right="815"/>
              <w:rPr>
                <w:sz w:val="23"/>
              </w:rPr>
            </w:pPr>
            <w:r>
              <w:rPr>
                <w:sz w:val="23"/>
              </w:rPr>
              <w:t>Article 2 Right to life</w:t>
            </w:r>
          </w:p>
        </w:tc>
        <w:tc>
          <w:tcPr>
            <w:tcW w:w="1402" w:type="dxa"/>
          </w:tcPr>
          <w:p w14:paraId="613F4E3C" w14:textId="77777777" w:rsidR="00D34D27" w:rsidRDefault="00000000">
            <w:pPr>
              <w:pStyle w:val="TableParagraph"/>
              <w:spacing w:before="5"/>
              <w:ind w:left="104"/>
              <w:rPr>
                <w:sz w:val="23"/>
              </w:rPr>
            </w:pPr>
            <w:r>
              <w:rPr>
                <w:sz w:val="23"/>
              </w:rPr>
              <w:t>No</w:t>
            </w:r>
          </w:p>
        </w:tc>
        <w:tc>
          <w:tcPr>
            <w:tcW w:w="5081" w:type="dxa"/>
          </w:tcPr>
          <w:p w14:paraId="54A94CF4" w14:textId="77777777" w:rsidR="00D34D27" w:rsidRDefault="00000000">
            <w:pPr>
              <w:pStyle w:val="TableParagraph"/>
              <w:spacing w:before="5"/>
              <w:rPr>
                <w:sz w:val="23"/>
              </w:rPr>
            </w:pPr>
            <w:r>
              <w:rPr>
                <w:sz w:val="23"/>
              </w:rPr>
              <w:t>Not relevant</w:t>
            </w:r>
          </w:p>
        </w:tc>
      </w:tr>
      <w:tr w:rsidR="00D34D27" w14:paraId="088B7190" w14:textId="77777777">
        <w:trPr>
          <w:trHeight w:val="1610"/>
        </w:trPr>
        <w:tc>
          <w:tcPr>
            <w:tcW w:w="2278" w:type="dxa"/>
          </w:tcPr>
          <w:p w14:paraId="7FF09F26" w14:textId="77777777" w:rsidR="00D34D27" w:rsidRDefault="00000000">
            <w:pPr>
              <w:pStyle w:val="TableParagraph"/>
              <w:spacing w:line="244" w:lineRule="auto"/>
              <w:ind w:right="303"/>
              <w:rPr>
                <w:sz w:val="23"/>
              </w:rPr>
            </w:pPr>
            <w:r>
              <w:rPr>
                <w:sz w:val="23"/>
              </w:rPr>
              <w:t>Article 3 Prohibition of torture, inhuman and degrading treatment</w:t>
            </w:r>
          </w:p>
        </w:tc>
        <w:tc>
          <w:tcPr>
            <w:tcW w:w="1402" w:type="dxa"/>
          </w:tcPr>
          <w:p w14:paraId="4D166C9D" w14:textId="77777777" w:rsidR="00D34D27" w:rsidRDefault="00000000">
            <w:pPr>
              <w:pStyle w:val="TableParagraph"/>
              <w:ind w:left="104"/>
              <w:rPr>
                <w:sz w:val="23"/>
              </w:rPr>
            </w:pPr>
            <w:r>
              <w:rPr>
                <w:sz w:val="23"/>
              </w:rPr>
              <w:t>No</w:t>
            </w:r>
          </w:p>
        </w:tc>
        <w:tc>
          <w:tcPr>
            <w:tcW w:w="5081" w:type="dxa"/>
          </w:tcPr>
          <w:p w14:paraId="7051ADF5" w14:textId="77777777" w:rsidR="00D34D27" w:rsidRDefault="00000000">
            <w:pPr>
              <w:pStyle w:val="TableParagraph"/>
              <w:rPr>
                <w:sz w:val="23"/>
              </w:rPr>
            </w:pPr>
            <w:r>
              <w:rPr>
                <w:sz w:val="23"/>
              </w:rPr>
              <w:t>Not relevant</w:t>
            </w:r>
          </w:p>
        </w:tc>
      </w:tr>
      <w:tr w:rsidR="00D34D27" w14:paraId="4A0AE774" w14:textId="77777777">
        <w:trPr>
          <w:trHeight w:val="1613"/>
        </w:trPr>
        <w:tc>
          <w:tcPr>
            <w:tcW w:w="2278" w:type="dxa"/>
          </w:tcPr>
          <w:p w14:paraId="689067F8" w14:textId="77777777" w:rsidR="00D34D27" w:rsidRDefault="00000000">
            <w:pPr>
              <w:pStyle w:val="TableParagraph"/>
              <w:spacing w:before="5" w:line="244" w:lineRule="auto"/>
              <w:ind w:right="252"/>
              <w:rPr>
                <w:sz w:val="23"/>
              </w:rPr>
            </w:pPr>
            <w:r>
              <w:rPr>
                <w:sz w:val="23"/>
              </w:rPr>
              <w:t>Article 4 Prohibition of slavery and forced labour</w:t>
            </w:r>
          </w:p>
        </w:tc>
        <w:tc>
          <w:tcPr>
            <w:tcW w:w="1402" w:type="dxa"/>
          </w:tcPr>
          <w:p w14:paraId="06F179F3" w14:textId="77777777" w:rsidR="00D34D27" w:rsidRDefault="00000000">
            <w:pPr>
              <w:pStyle w:val="TableParagraph"/>
              <w:spacing w:before="5"/>
              <w:ind w:left="104"/>
              <w:rPr>
                <w:sz w:val="23"/>
              </w:rPr>
            </w:pPr>
            <w:r>
              <w:rPr>
                <w:sz w:val="23"/>
              </w:rPr>
              <w:t>No</w:t>
            </w:r>
          </w:p>
        </w:tc>
        <w:tc>
          <w:tcPr>
            <w:tcW w:w="5081" w:type="dxa"/>
          </w:tcPr>
          <w:p w14:paraId="78E0257B" w14:textId="77777777" w:rsidR="00D34D27" w:rsidRDefault="00000000">
            <w:pPr>
              <w:pStyle w:val="TableParagraph"/>
              <w:spacing w:before="5"/>
              <w:rPr>
                <w:sz w:val="23"/>
              </w:rPr>
            </w:pPr>
            <w:r>
              <w:rPr>
                <w:sz w:val="23"/>
              </w:rPr>
              <w:t>Not relevant</w:t>
            </w:r>
          </w:p>
        </w:tc>
      </w:tr>
      <w:tr w:rsidR="00D34D27" w14:paraId="457D3394" w14:textId="77777777">
        <w:trPr>
          <w:trHeight w:val="1611"/>
        </w:trPr>
        <w:tc>
          <w:tcPr>
            <w:tcW w:w="2278" w:type="dxa"/>
          </w:tcPr>
          <w:p w14:paraId="1F5E2C14" w14:textId="77777777" w:rsidR="00D34D27" w:rsidRDefault="00000000">
            <w:pPr>
              <w:pStyle w:val="TableParagraph"/>
              <w:spacing w:before="3"/>
              <w:rPr>
                <w:sz w:val="23"/>
              </w:rPr>
            </w:pPr>
            <w:r>
              <w:rPr>
                <w:sz w:val="23"/>
              </w:rPr>
              <w:t>Article 5</w:t>
            </w:r>
          </w:p>
          <w:p w14:paraId="7ACDB40F" w14:textId="77777777" w:rsidR="00D34D27" w:rsidRDefault="00000000">
            <w:pPr>
              <w:pStyle w:val="TableParagraph"/>
              <w:spacing w:before="5"/>
              <w:rPr>
                <w:sz w:val="23"/>
              </w:rPr>
            </w:pPr>
            <w:r>
              <w:rPr>
                <w:sz w:val="23"/>
              </w:rPr>
              <w:t>Right to liberty</w:t>
            </w:r>
          </w:p>
        </w:tc>
        <w:tc>
          <w:tcPr>
            <w:tcW w:w="1402" w:type="dxa"/>
          </w:tcPr>
          <w:p w14:paraId="40819783" w14:textId="77777777" w:rsidR="00D34D27" w:rsidRDefault="00000000">
            <w:pPr>
              <w:pStyle w:val="TableParagraph"/>
              <w:spacing w:before="3"/>
              <w:ind w:left="104"/>
              <w:rPr>
                <w:sz w:val="23"/>
              </w:rPr>
            </w:pPr>
            <w:r>
              <w:rPr>
                <w:sz w:val="23"/>
              </w:rPr>
              <w:t>No</w:t>
            </w:r>
          </w:p>
        </w:tc>
        <w:tc>
          <w:tcPr>
            <w:tcW w:w="5081" w:type="dxa"/>
          </w:tcPr>
          <w:p w14:paraId="469E645E" w14:textId="77777777" w:rsidR="00D34D27" w:rsidRDefault="00000000">
            <w:pPr>
              <w:pStyle w:val="TableParagraph"/>
              <w:spacing w:before="3"/>
              <w:rPr>
                <w:sz w:val="23"/>
              </w:rPr>
            </w:pPr>
            <w:r>
              <w:rPr>
                <w:sz w:val="23"/>
              </w:rPr>
              <w:t>Not relevant</w:t>
            </w:r>
          </w:p>
        </w:tc>
      </w:tr>
      <w:tr w:rsidR="00D34D27" w14:paraId="10494980" w14:textId="77777777">
        <w:trPr>
          <w:trHeight w:val="1611"/>
        </w:trPr>
        <w:tc>
          <w:tcPr>
            <w:tcW w:w="2278" w:type="dxa"/>
          </w:tcPr>
          <w:p w14:paraId="6F308EE7" w14:textId="77777777" w:rsidR="00D34D27" w:rsidRDefault="00000000">
            <w:pPr>
              <w:pStyle w:val="TableParagraph"/>
              <w:rPr>
                <w:sz w:val="23"/>
              </w:rPr>
            </w:pPr>
            <w:r>
              <w:rPr>
                <w:sz w:val="23"/>
              </w:rPr>
              <w:t>Article 6</w:t>
            </w:r>
          </w:p>
          <w:p w14:paraId="34E72177" w14:textId="77777777" w:rsidR="00D34D27" w:rsidRDefault="00000000">
            <w:pPr>
              <w:pStyle w:val="TableParagraph"/>
              <w:spacing w:before="4"/>
              <w:rPr>
                <w:sz w:val="23"/>
              </w:rPr>
            </w:pPr>
            <w:r>
              <w:rPr>
                <w:sz w:val="23"/>
              </w:rPr>
              <w:t>Right to a fair trial</w:t>
            </w:r>
          </w:p>
        </w:tc>
        <w:tc>
          <w:tcPr>
            <w:tcW w:w="1402" w:type="dxa"/>
          </w:tcPr>
          <w:p w14:paraId="21FB9B4A" w14:textId="77777777" w:rsidR="00D34D27" w:rsidRDefault="00000000">
            <w:pPr>
              <w:pStyle w:val="TableParagraph"/>
              <w:ind w:left="104"/>
              <w:rPr>
                <w:sz w:val="23"/>
              </w:rPr>
            </w:pPr>
            <w:r>
              <w:rPr>
                <w:sz w:val="23"/>
              </w:rPr>
              <w:t>No</w:t>
            </w:r>
          </w:p>
        </w:tc>
        <w:tc>
          <w:tcPr>
            <w:tcW w:w="5081" w:type="dxa"/>
          </w:tcPr>
          <w:p w14:paraId="4C811D2E" w14:textId="77777777" w:rsidR="00D34D27" w:rsidRDefault="00000000">
            <w:pPr>
              <w:pStyle w:val="TableParagraph"/>
              <w:rPr>
                <w:sz w:val="23"/>
              </w:rPr>
            </w:pPr>
            <w:r>
              <w:rPr>
                <w:sz w:val="23"/>
              </w:rPr>
              <w:t>Not relevant</w:t>
            </w:r>
          </w:p>
        </w:tc>
      </w:tr>
    </w:tbl>
    <w:p w14:paraId="66957A88" w14:textId="77777777" w:rsidR="00D34D27" w:rsidRDefault="00D34D27">
      <w:pPr>
        <w:rPr>
          <w:sz w:val="23"/>
        </w:rPr>
        <w:sectPr w:rsidR="00D34D27">
          <w:pgSz w:w="11910" w:h="16840"/>
          <w:pgMar w:top="1580" w:right="1160" w:bottom="280" w:left="1580" w:header="720" w:footer="720" w:gutter="0"/>
          <w:cols w:space="720"/>
        </w:sectPr>
      </w:pPr>
    </w:p>
    <w:p w14:paraId="0F8A94BE" w14:textId="77777777" w:rsidR="00D34D27" w:rsidRDefault="00D34D27">
      <w:pPr>
        <w:pStyle w:val="BodyText"/>
        <w:rPr>
          <w:i/>
          <w:sz w:val="20"/>
        </w:rPr>
      </w:pPr>
    </w:p>
    <w:p w14:paraId="5278EEA0" w14:textId="77777777" w:rsidR="00D34D27" w:rsidRDefault="00D34D27">
      <w:pPr>
        <w:pStyle w:val="BodyText"/>
        <w:spacing w:after="1"/>
        <w:rPr>
          <w:i/>
          <w:sz w:val="25"/>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8"/>
        <w:gridCol w:w="1402"/>
        <w:gridCol w:w="5081"/>
      </w:tblGrid>
      <w:tr w:rsidR="00D34D27" w14:paraId="481F1EF9" w14:textId="77777777">
        <w:trPr>
          <w:trHeight w:val="630"/>
        </w:trPr>
        <w:tc>
          <w:tcPr>
            <w:tcW w:w="2278" w:type="dxa"/>
          </w:tcPr>
          <w:p w14:paraId="04675369" w14:textId="77777777" w:rsidR="00D34D27" w:rsidRDefault="00000000">
            <w:pPr>
              <w:pStyle w:val="TableParagraph"/>
              <w:ind w:left="760" w:right="752"/>
              <w:jc w:val="center"/>
              <w:rPr>
                <w:b/>
                <w:sz w:val="23"/>
              </w:rPr>
            </w:pPr>
            <w:r>
              <w:rPr>
                <w:b/>
                <w:sz w:val="23"/>
              </w:rPr>
              <w:t>Right</w:t>
            </w:r>
          </w:p>
        </w:tc>
        <w:tc>
          <w:tcPr>
            <w:tcW w:w="1402" w:type="dxa"/>
          </w:tcPr>
          <w:p w14:paraId="0AF78A1C" w14:textId="77777777" w:rsidR="00D34D27" w:rsidRDefault="00000000">
            <w:pPr>
              <w:pStyle w:val="TableParagraph"/>
              <w:ind w:left="300"/>
              <w:rPr>
                <w:b/>
                <w:sz w:val="23"/>
              </w:rPr>
            </w:pPr>
            <w:r>
              <w:rPr>
                <w:b/>
                <w:sz w:val="23"/>
              </w:rPr>
              <w:t>Yes/No</w:t>
            </w:r>
          </w:p>
        </w:tc>
        <w:tc>
          <w:tcPr>
            <w:tcW w:w="5081" w:type="dxa"/>
          </w:tcPr>
          <w:p w14:paraId="557A1908" w14:textId="77777777" w:rsidR="00D34D27" w:rsidRDefault="00000000">
            <w:pPr>
              <w:pStyle w:val="TableParagraph"/>
              <w:ind w:left="1868" w:right="1859"/>
              <w:jc w:val="center"/>
              <w:rPr>
                <w:b/>
                <w:sz w:val="23"/>
              </w:rPr>
            </w:pPr>
            <w:r>
              <w:rPr>
                <w:b/>
                <w:sz w:val="23"/>
              </w:rPr>
              <w:t>Explanation</w:t>
            </w:r>
          </w:p>
        </w:tc>
      </w:tr>
      <w:tr w:rsidR="00D34D27" w14:paraId="7700CB4A" w14:textId="77777777">
        <w:trPr>
          <w:trHeight w:val="1610"/>
        </w:trPr>
        <w:tc>
          <w:tcPr>
            <w:tcW w:w="2278" w:type="dxa"/>
          </w:tcPr>
          <w:p w14:paraId="6CF412D7" w14:textId="77777777" w:rsidR="00D34D27" w:rsidRDefault="00000000">
            <w:pPr>
              <w:pStyle w:val="TableParagraph"/>
              <w:rPr>
                <w:sz w:val="23"/>
              </w:rPr>
            </w:pPr>
            <w:r>
              <w:rPr>
                <w:sz w:val="23"/>
              </w:rPr>
              <w:t>Article 7</w:t>
            </w:r>
          </w:p>
          <w:p w14:paraId="6A83C0E2" w14:textId="77777777" w:rsidR="00D34D27" w:rsidRDefault="00000000">
            <w:pPr>
              <w:pStyle w:val="TableParagraph"/>
              <w:spacing w:before="4" w:line="244" w:lineRule="auto"/>
              <w:ind w:right="303"/>
              <w:rPr>
                <w:sz w:val="23"/>
              </w:rPr>
            </w:pPr>
            <w:r>
              <w:rPr>
                <w:sz w:val="23"/>
              </w:rPr>
              <w:t>No punishment without law</w:t>
            </w:r>
          </w:p>
        </w:tc>
        <w:tc>
          <w:tcPr>
            <w:tcW w:w="1402" w:type="dxa"/>
          </w:tcPr>
          <w:p w14:paraId="5B8B84D4" w14:textId="77777777" w:rsidR="00D34D27" w:rsidRDefault="00000000">
            <w:pPr>
              <w:pStyle w:val="TableParagraph"/>
              <w:ind w:left="104"/>
              <w:rPr>
                <w:sz w:val="23"/>
              </w:rPr>
            </w:pPr>
            <w:r>
              <w:rPr>
                <w:sz w:val="23"/>
              </w:rPr>
              <w:t>No</w:t>
            </w:r>
          </w:p>
        </w:tc>
        <w:tc>
          <w:tcPr>
            <w:tcW w:w="5081" w:type="dxa"/>
          </w:tcPr>
          <w:p w14:paraId="127393FB" w14:textId="77777777" w:rsidR="00D34D27" w:rsidRDefault="00000000">
            <w:pPr>
              <w:pStyle w:val="TableParagraph"/>
              <w:rPr>
                <w:sz w:val="23"/>
              </w:rPr>
            </w:pPr>
            <w:r>
              <w:rPr>
                <w:sz w:val="23"/>
              </w:rPr>
              <w:t>Not relevant</w:t>
            </w:r>
          </w:p>
        </w:tc>
      </w:tr>
      <w:tr w:rsidR="00D34D27" w14:paraId="54B5DBB6" w14:textId="77777777">
        <w:trPr>
          <w:trHeight w:val="1614"/>
        </w:trPr>
        <w:tc>
          <w:tcPr>
            <w:tcW w:w="2278" w:type="dxa"/>
          </w:tcPr>
          <w:p w14:paraId="7483BE2E" w14:textId="77777777" w:rsidR="00D34D27" w:rsidRDefault="00000000">
            <w:pPr>
              <w:pStyle w:val="TableParagraph"/>
              <w:spacing w:before="5"/>
              <w:rPr>
                <w:sz w:val="23"/>
              </w:rPr>
            </w:pPr>
            <w:r>
              <w:rPr>
                <w:sz w:val="23"/>
              </w:rPr>
              <w:t>Article 8</w:t>
            </w:r>
          </w:p>
          <w:p w14:paraId="7D23E4EA" w14:textId="77777777" w:rsidR="00D34D27" w:rsidRDefault="00000000">
            <w:pPr>
              <w:pStyle w:val="TableParagraph"/>
              <w:spacing w:before="4" w:line="242" w:lineRule="auto"/>
              <w:ind w:right="86"/>
              <w:rPr>
                <w:sz w:val="23"/>
              </w:rPr>
            </w:pPr>
            <w:r>
              <w:rPr>
                <w:sz w:val="23"/>
              </w:rPr>
              <w:t>Right to respect for private and family life</w:t>
            </w:r>
          </w:p>
        </w:tc>
        <w:tc>
          <w:tcPr>
            <w:tcW w:w="1402" w:type="dxa"/>
          </w:tcPr>
          <w:p w14:paraId="6511EF19" w14:textId="77777777" w:rsidR="00D34D27" w:rsidRDefault="00000000">
            <w:pPr>
              <w:pStyle w:val="TableParagraph"/>
              <w:spacing w:before="5"/>
              <w:ind w:left="104"/>
              <w:rPr>
                <w:sz w:val="23"/>
              </w:rPr>
            </w:pPr>
            <w:r>
              <w:rPr>
                <w:sz w:val="23"/>
              </w:rPr>
              <w:t>Yes</w:t>
            </w:r>
          </w:p>
        </w:tc>
        <w:tc>
          <w:tcPr>
            <w:tcW w:w="5081" w:type="dxa"/>
          </w:tcPr>
          <w:p w14:paraId="7C0E894A" w14:textId="77777777" w:rsidR="00D34D27" w:rsidRDefault="00000000">
            <w:pPr>
              <w:pStyle w:val="TableParagraph"/>
              <w:spacing w:before="5" w:line="242" w:lineRule="auto"/>
              <w:ind w:left="104" w:right="154"/>
              <w:rPr>
                <w:sz w:val="23"/>
              </w:rPr>
            </w:pPr>
            <w:r>
              <w:rPr>
                <w:sz w:val="23"/>
              </w:rPr>
              <w:t>Article 8 is engaged only insofar as the Act requires that free period products are made available to all persons who need to use them in a way that respects their privacy, dignity and confidentiality.</w:t>
            </w:r>
          </w:p>
        </w:tc>
      </w:tr>
      <w:tr w:rsidR="00D34D27" w14:paraId="278F3D94" w14:textId="77777777">
        <w:trPr>
          <w:trHeight w:val="1610"/>
        </w:trPr>
        <w:tc>
          <w:tcPr>
            <w:tcW w:w="2278" w:type="dxa"/>
          </w:tcPr>
          <w:p w14:paraId="5FBAAA75" w14:textId="77777777" w:rsidR="00D34D27" w:rsidRDefault="00000000">
            <w:pPr>
              <w:pStyle w:val="TableParagraph"/>
              <w:rPr>
                <w:sz w:val="23"/>
              </w:rPr>
            </w:pPr>
            <w:r>
              <w:rPr>
                <w:sz w:val="23"/>
              </w:rPr>
              <w:t>Article 9</w:t>
            </w:r>
          </w:p>
          <w:p w14:paraId="172A4670" w14:textId="77777777" w:rsidR="00D34D27" w:rsidRDefault="00000000">
            <w:pPr>
              <w:pStyle w:val="TableParagraph"/>
              <w:spacing w:before="4" w:line="244" w:lineRule="auto"/>
              <w:rPr>
                <w:sz w:val="23"/>
              </w:rPr>
            </w:pPr>
            <w:r>
              <w:rPr>
                <w:sz w:val="23"/>
              </w:rPr>
              <w:t>Freedom of thought conscience and religion</w:t>
            </w:r>
          </w:p>
        </w:tc>
        <w:tc>
          <w:tcPr>
            <w:tcW w:w="1402" w:type="dxa"/>
          </w:tcPr>
          <w:p w14:paraId="4BDCFACC" w14:textId="77777777" w:rsidR="00D34D27" w:rsidRDefault="00000000">
            <w:pPr>
              <w:pStyle w:val="TableParagraph"/>
              <w:ind w:left="104"/>
              <w:rPr>
                <w:sz w:val="23"/>
              </w:rPr>
            </w:pPr>
            <w:r>
              <w:rPr>
                <w:sz w:val="23"/>
              </w:rPr>
              <w:t>No</w:t>
            </w:r>
          </w:p>
        </w:tc>
        <w:tc>
          <w:tcPr>
            <w:tcW w:w="5081" w:type="dxa"/>
          </w:tcPr>
          <w:p w14:paraId="778E4237" w14:textId="77777777" w:rsidR="00D34D27" w:rsidRDefault="00000000">
            <w:pPr>
              <w:pStyle w:val="TableParagraph"/>
              <w:spacing w:line="244" w:lineRule="auto"/>
              <w:ind w:left="104" w:right="154"/>
              <w:rPr>
                <w:sz w:val="23"/>
              </w:rPr>
            </w:pPr>
            <w:r>
              <w:rPr>
                <w:sz w:val="23"/>
              </w:rPr>
              <w:t>Article 9 is engaged only insofar as the products to be made available will ensure respect for freedom of religion.</w:t>
            </w:r>
          </w:p>
        </w:tc>
      </w:tr>
      <w:tr w:rsidR="00D34D27" w14:paraId="71C4F8E9" w14:textId="77777777">
        <w:trPr>
          <w:trHeight w:val="1612"/>
        </w:trPr>
        <w:tc>
          <w:tcPr>
            <w:tcW w:w="2278" w:type="dxa"/>
          </w:tcPr>
          <w:p w14:paraId="3D3A2B83" w14:textId="77777777" w:rsidR="00D34D27" w:rsidRDefault="00000000">
            <w:pPr>
              <w:pStyle w:val="TableParagraph"/>
              <w:spacing w:before="5" w:line="242" w:lineRule="auto"/>
              <w:ind w:right="815"/>
              <w:rPr>
                <w:sz w:val="23"/>
              </w:rPr>
            </w:pPr>
            <w:r>
              <w:rPr>
                <w:sz w:val="23"/>
              </w:rPr>
              <w:t>Article 10 Freedom of expression</w:t>
            </w:r>
          </w:p>
        </w:tc>
        <w:tc>
          <w:tcPr>
            <w:tcW w:w="1402" w:type="dxa"/>
          </w:tcPr>
          <w:p w14:paraId="7BA404C5" w14:textId="77777777" w:rsidR="00D34D27" w:rsidRDefault="00000000">
            <w:pPr>
              <w:pStyle w:val="TableParagraph"/>
              <w:spacing w:before="5"/>
              <w:ind w:left="104"/>
              <w:rPr>
                <w:sz w:val="23"/>
              </w:rPr>
            </w:pPr>
            <w:r>
              <w:rPr>
                <w:sz w:val="23"/>
              </w:rPr>
              <w:t>No</w:t>
            </w:r>
          </w:p>
        </w:tc>
        <w:tc>
          <w:tcPr>
            <w:tcW w:w="5081" w:type="dxa"/>
          </w:tcPr>
          <w:p w14:paraId="5E580502" w14:textId="77777777" w:rsidR="00D34D27" w:rsidRDefault="00000000">
            <w:pPr>
              <w:pStyle w:val="TableParagraph"/>
              <w:spacing w:before="5"/>
              <w:rPr>
                <w:sz w:val="23"/>
              </w:rPr>
            </w:pPr>
            <w:r>
              <w:rPr>
                <w:sz w:val="23"/>
              </w:rPr>
              <w:t>Not relevant</w:t>
            </w:r>
          </w:p>
        </w:tc>
      </w:tr>
      <w:tr w:rsidR="00D34D27" w14:paraId="0BACE7B9" w14:textId="77777777">
        <w:trPr>
          <w:trHeight w:val="1610"/>
        </w:trPr>
        <w:tc>
          <w:tcPr>
            <w:tcW w:w="2278" w:type="dxa"/>
          </w:tcPr>
          <w:p w14:paraId="2C8E0505" w14:textId="77777777" w:rsidR="00D34D27" w:rsidRDefault="00000000">
            <w:pPr>
              <w:pStyle w:val="TableParagraph"/>
              <w:spacing w:line="244" w:lineRule="auto"/>
              <w:ind w:right="303"/>
              <w:rPr>
                <w:sz w:val="23"/>
              </w:rPr>
            </w:pPr>
            <w:r>
              <w:rPr>
                <w:sz w:val="23"/>
              </w:rPr>
              <w:t>Article 11 Freedom of assembly and association</w:t>
            </w:r>
          </w:p>
        </w:tc>
        <w:tc>
          <w:tcPr>
            <w:tcW w:w="1402" w:type="dxa"/>
          </w:tcPr>
          <w:p w14:paraId="5F636CC0" w14:textId="77777777" w:rsidR="00D34D27" w:rsidRDefault="00000000">
            <w:pPr>
              <w:pStyle w:val="TableParagraph"/>
              <w:ind w:left="104"/>
              <w:rPr>
                <w:sz w:val="23"/>
              </w:rPr>
            </w:pPr>
            <w:r>
              <w:rPr>
                <w:sz w:val="23"/>
              </w:rPr>
              <w:t>No</w:t>
            </w:r>
          </w:p>
        </w:tc>
        <w:tc>
          <w:tcPr>
            <w:tcW w:w="5081" w:type="dxa"/>
          </w:tcPr>
          <w:p w14:paraId="044FFD16" w14:textId="77777777" w:rsidR="00D34D27" w:rsidRDefault="00000000">
            <w:pPr>
              <w:pStyle w:val="TableParagraph"/>
              <w:rPr>
                <w:sz w:val="23"/>
              </w:rPr>
            </w:pPr>
            <w:r>
              <w:rPr>
                <w:sz w:val="23"/>
              </w:rPr>
              <w:t>Not relevant</w:t>
            </w:r>
          </w:p>
        </w:tc>
      </w:tr>
      <w:tr w:rsidR="00D34D27" w14:paraId="502B2755" w14:textId="77777777">
        <w:trPr>
          <w:trHeight w:val="1612"/>
        </w:trPr>
        <w:tc>
          <w:tcPr>
            <w:tcW w:w="2278" w:type="dxa"/>
          </w:tcPr>
          <w:p w14:paraId="03425690" w14:textId="77777777" w:rsidR="00D34D27" w:rsidRDefault="00000000">
            <w:pPr>
              <w:pStyle w:val="TableParagraph"/>
              <w:spacing w:before="5"/>
              <w:rPr>
                <w:sz w:val="23"/>
              </w:rPr>
            </w:pPr>
            <w:r>
              <w:rPr>
                <w:sz w:val="23"/>
              </w:rPr>
              <w:t>Article 12</w:t>
            </w:r>
          </w:p>
          <w:p w14:paraId="22FF8830" w14:textId="77777777" w:rsidR="00D34D27" w:rsidRDefault="00000000">
            <w:pPr>
              <w:pStyle w:val="TableParagraph"/>
              <w:spacing w:before="1" w:line="244" w:lineRule="auto"/>
              <w:rPr>
                <w:sz w:val="23"/>
              </w:rPr>
            </w:pPr>
            <w:r>
              <w:rPr>
                <w:sz w:val="23"/>
              </w:rPr>
              <w:t>Right to marry and found a family</w:t>
            </w:r>
          </w:p>
        </w:tc>
        <w:tc>
          <w:tcPr>
            <w:tcW w:w="1402" w:type="dxa"/>
          </w:tcPr>
          <w:p w14:paraId="401863EB" w14:textId="77777777" w:rsidR="00D34D27" w:rsidRDefault="00000000">
            <w:pPr>
              <w:pStyle w:val="TableParagraph"/>
              <w:spacing w:before="5"/>
              <w:ind w:left="104"/>
              <w:rPr>
                <w:sz w:val="23"/>
              </w:rPr>
            </w:pPr>
            <w:r>
              <w:rPr>
                <w:sz w:val="23"/>
              </w:rPr>
              <w:t>No</w:t>
            </w:r>
          </w:p>
        </w:tc>
        <w:tc>
          <w:tcPr>
            <w:tcW w:w="5081" w:type="dxa"/>
          </w:tcPr>
          <w:p w14:paraId="02BE0DFC" w14:textId="77777777" w:rsidR="00D34D27" w:rsidRDefault="00000000">
            <w:pPr>
              <w:pStyle w:val="TableParagraph"/>
              <w:spacing w:before="5"/>
              <w:rPr>
                <w:sz w:val="23"/>
              </w:rPr>
            </w:pPr>
            <w:r>
              <w:rPr>
                <w:sz w:val="23"/>
              </w:rPr>
              <w:t>Not relevant</w:t>
            </w:r>
          </w:p>
        </w:tc>
      </w:tr>
      <w:tr w:rsidR="00D34D27" w14:paraId="4538533A" w14:textId="77777777">
        <w:trPr>
          <w:trHeight w:val="2147"/>
        </w:trPr>
        <w:tc>
          <w:tcPr>
            <w:tcW w:w="2278" w:type="dxa"/>
          </w:tcPr>
          <w:p w14:paraId="2290B6DC" w14:textId="77777777" w:rsidR="00D34D27" w:rsidRDefault="00000000">
            <w:pPr>
              <w:pStyle w:val="TableParagraph"/>
              <w:spacing w:line="244" w:lineRule="auto"/>
              <w:ind w:right="303"/>
              <w:rPr>
                <w:sz w:val="23"/>
              </w:rPr>
            </w:pPr>
            <w:r>
              <w:rPr>
                <w:sz w:val="23"/>
              </w:rPr>
              <w:t>Article 14 Prohibition of discrimination</w:t>
            </w:r>
          </w:p>
        </w:tc>
        <w:tc>
          <w:tcPr>
            <w:tcW w:w="1402" w:type="dxa"/>
          </w:tcPr>
          <w:p w14:paraId="24C3CB46" w14:textId="77777777" w:rsidR="00D34D27" w:rsidRDefault="00000000">
            <w:pPr>
              <w:pStyle w:val="TableParagraph"/>
              <w:ind w:left="104"/>
              <w:rPr>
                <w:sz w:val="23"/>
              </w:rPr>
            </w:pPr>
            <w:r>
              <w:rPr>
                <w:sz w:val="23"/>
              </w:rPr>
              <w:t>Yes</w:t>
            </w:r>
          </w:p>
        </w:tc>
        <w:tc>
          <w:tcPr>
            <w:tcW w:w="5081" w:type="dxa"/>
          </w:tcPr>
          <w:p w14:paraId="0659FC7F" w14:textId="77777777" w:rsidR="00D34D27" w:rsidRDefault="00000000">
            <w:pPr>
              <w:pStyle w:val="TableParagraph"/>
              <w:spacing w:before="3" w:line="268" w:lineRule="exact"/>
              <w:ind w:left="104" w:right="203"/>
              <w:rPr>
                <w:sz w:val="23"/>
              </w:rPr>
            </w:pPr>
            <w:r>
              <w:rPr>
                <w:sz w:val="23"/>
              </w:rPr>
              <w:t xml:space="preserve">Article 14 is engaged only insofar as the Act requires that sufficient period products are obtainable free of charge by all persons who need to use them to meet that person’s needs while in Northern Ireland. The Act requires </w:t>
            </w:r>
            <w:r>
              <w:rPr>
                <w:spacing w:val="-4"/>
                <w:sz w:val="23"/>
              </w:rPr>
              <w:t xml:space="preserve">that </w:t>
            </w:r>
            <w:r>
              <w:rPr>
                <w:sz w:val="23"/>
              </w:rPr>
              <w:t>this includes provision for period products to  be obtainable by another person on behalf of the person who needs to use</w:t>
            </w:r>
            <w:r>
              <w:rPr>
                <w:spacing w:val="17"/>
                <w:sz w:val="23"/>
              </w:rPr>
              <w:t xml:space="preserve"> </w:t>
            </w:r>
            <w:r>
              <w:rPr>
                <w:sz w:val="23"/>
              </w:rPr>
              <w:t>them.</w:t>
            </w:r>
          </w:p>
        </w:tc>
      </w:tr>
    </w:tbl>
    <w:p w14:paraId="1CDDAFAA" w14:textId="77777777" w:rsidR="00D34D27" w:rsidRDefault="00D34D27">
      <w:pPr>
        <w:spacing w:line="268" w:lineRule="exact"/>
        <w:rPr>
          <w:sz w:val="23"/>
        </w:rPr>
        <w:sectPr w:rsidR="00D34D27">
          <w:pgSz w:w="11910" w:h="16840"/>
          <w:pgMar w:top="1580" w:right="1160" w:bottom="280" w:left="1580" w:header="720" w:footer="720" w:gutter="0"/>
          <w:cols w:space="720"/>
        </w:sectPr>
      </w:pPr>
    </w:p>
    <w:p w14:paraId="7FA8CD31" w14:textId="77777777" w:rsidR="00D34D27" w:rsidRDefault="00D34D27">
      <w:pPr>
        <w:pStyle w:val="BodyText"/>
        <w:rPr>
          <w:i/>
          <w:sz w:val="20"/>
        </w:rPr>
      </w:pPr>
    </w:p>
    <w:p w14:paraId="09D4D919" w14:textId="77777777" w:rsidR="00D34D27" w:rsidRDefault="00D34D27">
      <w:pPr>
        <w:pStyle w:val="BodyText"/>
        <w:spacing w:after="1"/>
        <w:rPr>
          <w:i/>
          <w:sz w:val="25"/>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8"/>
        <w:gridCol w:w="1402"/>
        <w:gridCol w:w="5081"/>
      </w:tblGrid>
      <w:tr w:rsidR="00D34D27" w14:paraId="4EF18391" w14:textId="77777777">
        <w:trPr>
          <w:trHeight w:val="630"/>
        </w:trPr>
        <w:tc>
          <w:tcPr>
            <w:tcW w:w="2278" w:type="dxa"/>
          </w:tcPr>
          <w:p w14:paraId="45995725" w14:textId="77777777" w:rsidR="00D34D27" w:rsidRDefault="00000000">
            <w:pPr>
              <w:pStyle w:val="TableParagraph"/>
              <w:ind w:left="760" w:right="752"/>
              <w:jc w:val="center"/>
              <w:rPr>
                <w:b/>
                <w:sz w:val="23"/>
              </w:rPr>
            </w:pPr>
            <w:r>
              <w:rPr>
                <w:b/>
                <w:sz w:val="23"/>
              </w:rPr>
              <w:t>Right</w:t>
            </w:r>
          </w:p>
        </w:tc>
        <w:tc>
          <w:tcPr>
            <w:tcW w:w="1402" w:type="dxa"/>
          </w:tcPr>
          <w:p w14:paraId="26B0EFB9" w14:textId="77777777" w:rsidR="00D34D27" w:rsidRDefault="00000000">
            <w:pPr>
              <w:pStyle w:val="TableParagraph"/>
              <w:ind w:left="300"/>
              <w:rPr>
                <w:b/>
                <w:sz w:val="23"/>
              </w:rPr>
            </w:pPr>
            <w:r>
              <w:rPr>
                <w:b/>
                <w:sz w:val="23"/>
              </w:rPr>
              <w:t>Yes/No</w:t>
            </w:r>
          </w:p>
        </w:tc>
        <w:tc>
          <w:tcPr>
            <w:tcW w:w="5081" w:type="dxa"/>
          </w:tcPr>
          <w:p w14:paraId="6CE95868" w14:textId="77777777" w:rsidR="00D34D27" w:rsidRDefault="00000000">
            <w:pPr>
              <w:pStyle w:val="TableParagraph"/>
              <w:ind w:left="1868" w:right="1859"/>
              <w:jc w:val="center"/>
              <w:rPr>
                <w:b/>
                <w:sz w:val="23"/>
              </w:rPr>
            </w:pPr>
            <w:r>
              <w:rPr>
                <w:b/>
                <w:sz w:val="23"/>
              </w:rPr>
              <w:t>Explanation</w:t>
            </w:r>
          </w:p>
        </w:tc>
      </w:tr>
      <w:tr w:rsidR="00D34D27" w14:paraId="07D4AD25" w14:textId="77777777">
        <w:trPr>
          <w:trHeight w:val="1610"/>
        </w:trPr>
        <w:tc>
          <w:tcPr>
            <w:tcW w:w="2278" w:type="dxa"/>
          </w:tcPr>
          <w:p w14:paraId="22514032" w14:textId="77777777" w:rsidR="00D34D27" w:rsidRDefault="00000000">
            <w:pPr>
              <w:pStyle w:val="TableParagraph"/>
              <w:spacing w:line="244" w:lineRule="auto"/>
              <w:rPr>
                <w:sz w:val="23"/>
              </w:rPr>
            </w:pPr>
            <w:r>
              <w:rPr>
                <w:sz w:val="23"/>
              </w:rPr>
              <w:t>Protocol 1, Article 1 Right to property</w:t>
            </w:r>
          </w:p>
        </w:tc>
        <w:tc>
          <w:tcPr>
            <w:tcW w:w="1402" w:type="dxa"/>
          </w:tcPr>
          <w:p w14:paraId="221894EF" w14:textId="77777777" w:rsidR="00D34D27" w:rsidRDefault="00000000">
            <w:pPr>
              <w:pStyle w:val="TableParagraph"/>
              <w:ind w:left="104"/>
              <w:rPr>
                <w:sz w:val="23"/>
              </w:rPr>
            </w:pPr>
            <w:r>
              <w:rPr>
                <w:sz w:val="23"/>
              </w:rPr>
              <w:t>No</w:t>
            </w:r>
          </w:p>
        </w:tc>
        <w:tc>
          <w:tcPr>
            <w:tcW w:w="5081" w:type="dxa"/>
          </w:tcPr>
          <w:p w14:paraId="24165557" w14:textId="77777777" w:rsidR="00D34D27" w:rsidRDefault="00000000">
            <w:pPr>
              <w:pStyle w:val="TableParagraph"/>
              <w:spacing w:line="244" w:lineRule="auto"/>
              <w:ind w:left="104"/>
              <w:rPr>
                <w:sz w:val="23"/>
              </w:rPr>
            </w:pPr>
            <w:r>
              <w:rPr>
                <w:sz w:val="23"/>
              </w:rPr>
              <w:t>Protocol 1, Article 1 is potentially engaged only insofar as the Act requires that sufficient period products are obtainable free of charge by all persons who need to use them to meet that person’s needs while in Northern Ireland.</w:t>
            </w:r>
          </w:p>
        </w:tc>
      </w:tr>
      <w:tr w:rsidR="00D34D27" w14:paraId="09ECEA04" w14:textId="77777777">
        <w:trPr>
          <w:trHeight w:val="1614"/>
        </w:trPr>
        <w:tc>
          <w:tcPr>
            <w:tcW w:w="2278" w:type="dxa"/>
          </w:tcPr>
          <w:p w14:paraId="0503234F" w14:textId="77777777" w:rsidR="00D34D27" w:rsidRDefault="00000000">
            <w:pPr>
              <w:pStyle w:val="TableParagraph"/>
              <w:spacing w:before="5" w:line="244" w:lineRule="auto"/>
              <w:rPr>
                <w:sz w:val="23"/>
              </w:rPr>
            </w:pPr>
            <w:r>
              <w:rPr>
                <w:sz w:val="23"/>
              </w:rPr>
              <w:t>Protocol 1, Article 2 Right to education</w:t>
            </w:r>
          </w:p>
        </w:tc>
        <w:tc>
          <w:tcPr>
            <w:tcW w:w="1402" w:type="dxa"/>
          </w:tcPr>
          <w:p w14:paraId="646E5062" w14:textId="77777777" w:rsidR="00D34D27" w:rsidRDefault="00000000">
            <w:pPr>
              <w:pStyle w:val="TableParagraph"/>
              <w:spacing w:before="5"/>
              <w:ind w:left="104"/>
              <w:rPr>
                <w:sz w:val="23"/>
              </w:rPr>
            </w:pPr>
            <w:r>
              <w:rPr>
                <w:sz w:val="23"/>
              </w:rPr>
              <w:t>No</w:t>
            </w:r>
          </w:p>
        </w:tc>
        <w:tc>
          <w:tcPr>
            <w:tcW w:w="5081" w:type="dxa"/>
          </w:tcPr>
          <w:p w14:paraId="770EB2C3" w14:textId="77777777" w:rsidR="00D34D27" w:rsidRDefault="00000000">
            <w:pPr>
              <w:pStyle w:val="TableParagraph"/>
              <w:spacing w:before="5" w:line="242" w:lineRule="auto"/>
              <w:ind w:left="104" w:right="154"/>
              <w:rPr>
                <w:sz w:val="23"/>
              </w:rPr>
            </w:pPr>
            <w:r>
              <w:rPr>
                <w:sz w:val="23"/>
              </w:rPr>
              <w:t>Protocol 1, Article 2 is engaged only insofar as the Act requires that sufficient period products are obtainable free of charge by all persons who need to use them to meet that person’s needs while in Northern Ireland.</w:t>
            </w:r>
          </w:p>
        </w:tc>
      </w:tr>
      <w:tr w:rsidR="00D34D27" w14:paraId="616154FE" w14:textId="77777777">
        <w:trPr>
          <w:trHeight w:val="1610"/>
        </w:trPr>
        <w:tc>
          <w:tcPr>
            <w:tcW w:w="2278" w:type="dxa"/>
          </w:tcPr>
          <w:p w14:paraId="60DA42A4" w14:textId="77777777" w:rsidR="00D34D27" w:rsidRDefault="00000000">
            <w:pPr>
              <w:pStyle w:val="TableParagraph"/>
              <w:spacing w:line="244" w:lineRule="auto"/>
              <w:ind w:right="86"/>
              <w:rPr>
                <w:sz w:val="23"/>
              </w:rPr>
            </w:pPr>
            <w:r>
              <w:rPr>
                <w:sz w:val="23"/>
              </w:rPr>
              <w:t>Protocol 1, Article 3 Right to free elections</w:t>
            </w:r>
          </w:p>
        </w:tc>
        <w:tc>
          <w:tcPr>
            <w:tcW w:w="1402" w:type="dxa"/>
          </w:tcPr>
          <w:p w14:paraId="303B6758" w14:textId="77777777" w:rsidR="00D34D27" w:rsidRDefault="00000000">
            <w:pPr>
              <w:pStyle w:val="TableParagraph"/>
              <w:ind w:left="104"/>
              <w:rPr>
                <w:sz w:val="23"/>
              </w:rPr>
            </w:pPr>
            <w:r>
              <w:rPr>
                <w:sz w:val="23"/>
              </w:rPr>
              <w:t>No</w:t>
            </w:r>
          </w:p>
        </w:tc>
        <w:tc>
          <w:tcPr>
            <w:tcW w:w="5081" w:type="dxa"/>
          </w:tcPr>
          <w:p w14:paraId="71F865AB" w14:textId="77777777" w:rsidR="00D34D27" w:rsidRDefault="00000000">
            <w:pPr>
              <w:pStyle w:val="TableParagraph"/>
              <w:rPr>
                <w:sz w:val="23"/>
              </w:rPr>
            </w:pPr>
            <w:r>
              <w:rPr>
                <w:sz w:val="23"/>
              </w:rPr>
              <w:t>Not relevant</w:t>
            </w:r>
          </w:p>
        </w:tc>
      </w:tr>
    </w:tbl>
    <w:p w14:paraId="6E06887C" w14:textId="77777777" w:rsidR="00D34D27" w:rsidRDefault="00D34D27">
      <w:pPr>
        <w:pStyle w:val="BodyText"/>
        <w:rPr>
          <w:i/>
          <w:sz w:val="20"/>
        </w:rPr>
      </w:pPr>
    </w:p>
    <w:p w14:paraId="0BAEF2B0" w14:textId="77777777" w:rsidR="00D34D27" w:rsidRDefault="00D34D27">
      <w:pPr>
        <w:pStyle w:val="BodyText"/>
        <w:rPr>
          <w:i/>
          <w:sz w:val="20"/>
        </w:rPr>
      </w:pPr>
    </w:p>
    <w:p w14:paraId="51A1044E" w14:textId="77777777" w:rsidR="00D34D27" w:rsidRDefault="00D34D27">
      <w:pPr>
        <w:pStyle w:val="BodyText"/>
        <w:rPr>
          <w:i/>
          <w:sz w:val="22"/>
        </w:rPr>
      </w:pPr>
    </w:p>
    <w:p w14:paraId="292F1149" w14:textId="77777777" w:rsidR="00D34D27" w:rsidRDefault="00000000">
      <w:pPr>
        <w:pStyle w:val="BodyText"/>
        <w:spacing w:before="96" w:line="244" w:lineRule="auto"/>
        <w:ind w:left="172" w:right="771"/>
      </w:pPr>
      <w:r>
        <w:t xml:space="preserve">If you have answered yes to any of these questions you must complete the rest of the proforma. If you have answered no to </w:t>
      </w:r>
      <w:r>
        <w:rPr>
          <w:b/>
        </w:rPr>
        <w:t xml:space="preserve">all </w:t>
      </w:r>
      <w:r>
        <w:t>of the questions, you may proceed to Question 9.</w:t>
      </w:r>
    </w:p>
    <w:p w14:paraId="0DB6D50B" w14:textId="77777777" w:rsidR="00D34D27" w:rsidRDefault="00D34D27">
      <w:pPr>
        <w:spacing w:line="244" w:lineRule="auto"/>
        <w:sectPr w:rsidR="00D34D27">
          <w:pgSz w:w="11910" w:h="16840"/>
          <w:pgMar w:top="1580" w:right="1160" w:bottom="280" w:left="1580" w:header="720" w:footer="720" w:gutter="0"/>
          <w:cols w:space="720"/>
        </w:sectPr>
      </w:pPr>
    </w:p>
    <w:p w14:paraId="3A17D153" w14:textId="77777777" w:rsidR="00D34D27" w:rsidRDefault="00D34D27">
      <w:pPr>
        <w:pStyle w:val="BodyText"/>
        <w:rPr>
          <w:sz w:val="20"/>
        </w:rPr>
      </w:pPr>
    </w:p>
    <w:p w14:paraId="3EC63E2F" w14:textId="77777777" w:rsidR="00D34D27" w:rsidRDefault="00D34D27">
      <w:pPr>
        <w:pStyle w:val="BodyText"/>
        <w:spacing w:before="2"/>
        <w:rPr>
          <w:sz w:val="17"/>
        </w:rPr>
      </w:pPr>
    </w:p>
    <w:p w14:paraId="564C7387" w14:textId="646D7DAA" w:rsidR="00D34D27" w:rsidRDefault="008226A0">
      <w:pPr>
        <w:pStyle w:val="Heading1"/>
        <w:numPr>
          <w:ilvl w:val="0"/>
          <w:numId w:val="1"/>
        </w:numPr>
        <w:tabs>
          <w:tab w:val="left" w:pos="499"/>
        </w:tabs>
        <w:rPr>
          <w:u w:val="none"/>
        </w:rPr>
      </w:pPr>
      <w:r>
        <w:rPr>
          <w:u w:val="thick"/>
        </w:rPr>
        <w:t>Rights</w:t>
      </w:r>
      <w:r w:rsidR="00000000">
        <w:rPr>
          <w:u w:val="thick"/>
        </w:rPr>
        <w:t xml:space="preserve"> which the policy/proposal interferes with or</w:t>
      </w:r>
      <w:r w:rsidR="00000000">
        <w:rPr>
          <w:spacing w:val="20"/>
          <w:u w:val="thick"/>
        </w:rPr>
        <w:t xml:space="preserve"> </w:t>
      </w:r>
      <w:r w:rsidR="00000000">
        <w:rPr>
          <w:u w:val="thick"/>
        </w:rPr>
        <w:t>limits</w:t>
      </w:r>
    </w:p>
    <w:p w14:paraId="4DF8F5CF" w14:textId="77777777" w:rsidR="00D34D27" w:rsidRDefault="00D34D27">
      <w:pPr>
        <w:pStyle w:val="BodyText"/>
        <w:spacing w:before="2"/>
        <w:rPr>
          <w:b/>
          <w:sz w:val="15"/>
        </w:rPr>
      </w:pPr>
    </w:p>
    <w:p w14:paraId="62FAD206" w14:textId="77777777" w:rsidR="00D34D27" w:rsidRDefault="00000000">
      <w:pPr>
        <w:pStyle w:val="BodyText"/>
        <w:spacing w:before="96" w:line="244" w:lineRule="auto"/>
        <w:ind w:left="172" w:right="687"/>
      </w:pPr>
      <w:r>
        <w:t>Will the policy/proposal interfere with or limit any of the rights you identified as being engaged? If so, explain how the right is interfered with or</w:t>
      </w:r>
      <w:r>
        <w:rPr>
          <w:spacing w:val="57"/>
        </w:rPr>
        <w:t xml:space="preserve"> </w:t>
      </w:r>
      <w:r>
        <w:t>limited.</w:t>
      </w:r>
    </w:p>
    <w:p w14:paraId="4B58297D" w14:textId="77777777" w:rsidR="00D34D27" w:rsidRDefault="00D34D27">
      <w:pPr>
        <w:pStyle w:val="BodyText"/>
        <w:spacing w:before="2"/>
      </w:pPr>
    </w:p>
    <w:p w14:paraId="103C7D2D" w14:textId="77777777" w:rsidR="00D34D27" w:rsidRDefault="00000000">
      <w:pPr>
        <w:spacing w:line="244" w:lineRule="auto"/>
        <w:ind w:left="172" w:right="771"/>
        <w:rPr>
          <w:i/>
          <w:sz w:val="23"/>
        </w:rPr>
      </w:pPr>
      <w:r>
        <w:rPr>
          <w:i/>
          <w:sz w:val="23"/>
        </w:rPr>
        <w:t>You should note that interference could be a negative impact on a right or a failure to take positive action where this is required under the Article in question. For further guidance on which Articles require positive action, please consult the Guide.</w:t>
      </w:r>
    </w:p>
    <w:p w14:paraId="7B9AD5E0" w14:textId="77777777" w:rsidR="00D34D27" w:rsidRDefault="00D34D27">
      <w:pPr>
        <w:pStyle w:val="BodyText"/>
        <w:rPr>
          <w:i/>
          <w:sz w:val="20"/>
        </w:rPr>
      </w:pPr>
    </w:p>
    <w:p w14:paraId="7E0BEADB" w14:textId="77777777" w:rsidR="00D34D27" w:rsidRDefault="00D34D27">
      <w:pPr>
        <w:pStyle w:val="BodyText"/>
        <w:rPr>
          <w:i/>
          <w:sz w:val="2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8"/>
        <w:gridCol w:w="1402"/>
        <w:gridCol w:w="5081"/>
      </w:tblGrid>
      <w:tr w:rsidR="00D34D27" w14:paraId="28418029" w14:textId="77777777">
        <w:trPr>
          <w:trHeight w:val="1343"/>
        </w:trPr>
        <w:tc>
          <w:tcPr>
            <w:tcW w:w="2278" w:type="dxa"/>
          </w:tcPr>
          <w:p w14:paraId="2A3DD6C2" w14:textId="77777777" w:rsidR="00D34D27" w:rsidRDefault="00000000">
            <w:pPr>
              <w:pStyle w:val="TableParagraph"/>
              <w:spacing w:before="5"/>
              <w:ind w:left="760" w:right="752"/>
              <w:jc w:val="center"/>
              <w:rPr>
                <w:b/>
                <w:sz w:val="23"/>
              </w:rPr>
            </w:pPr>
            <w:r>
              <w:rPr>
                <w:b/>
                <w:sz w:val="23"/>
              </w:rPr>
              <w:t>Article</w:t>
            </w:r>
          </w:p>
        </w:tc>
        <w:tc>
          <w:tcPr>
            <w:tcW w:w="1402" w:type="dxa"/>
          </w:tcPr>
          <w:p w14:paraId="2164AC6A" w14:textId="77777777" w:rsidR="00D34D27" w:rsidRDefault="00000000">
            <w:pPr>
              <w:pStyle w:val="TableParagraph"/>
              <w:spacing w:before="5" w:line="244" w:lineRule="auto"/>
              <w:ind w:left="160" w:right="151"/>
              <w:jc w:val="center"/>
              <w:rPr>
                <w:b/>
                <w:sz w:val="23"/>
              </w:rPr>
            </w:pPr>
            <w:r>
              <w:rPr>
                <w:b/>
                <w:sz w:val="23"/>
              </w:rPr>
              <w:t>Interfered with or limited?</w:t>
            </w:r>
          </w:p>
          <w:p w14:paraId="2E37337A" w14:textId="77777777" w:rsidR="00D34D27" w:rsidRDefault="00D34D27">
            <w:pPr>
              <w:pStyle w:val="TableParagraph"/>
              <w:spacing w:before="10"/>
              <w:ind w:left="0"/>
              <w:rPr>
                <w:i/>
              </w:rPr>
            </w:pPr>
          </w:p>
          <w:p w14:paraId="16BEA86A" w14:textId="77777777" w:rsidR="00D34D27" w:rsidRDefault="00000000">
            <w:pPr>
              <w:pStyle w:val="TableParagraph"/>
              <w:spacing w:before="0" w:line="246" w:lineRule="exact"/>
              <w:ind w:left="157" w:right="151"/>
              <w:jc w:val="center"/>
              <w:rPr>
                <w:b/>
                <w:sz w:val="23"/>
              </w:rPr>
            </w:pPr>
            <w:r>
              <w:rPr>
                <w:b/>
                <w:sz w:val="23"/>
              </w:rPr>
              <w:t>Yes/No</w:t>
            </w:r>
          </w:p>
        </w:tc>
        <w:tc>
          <w:tcPr>
            <w:tcW w:w="5081" w:type="dxa"/>
          </w:tcPr>
          <w:p w14:paraId="2B4F9CDC" w14:textId="77777777" w:rsidR="00D34D27" w:rsidRDefault="00000000">
            <w:pPr>
              <w:pStyle w:val="TableParagraph"/>
              <w:spacing w:before="5"/>
              <w:ind w:left="591"/>
              <w:rPr>
                <w:b/>
                <w:sz w:val="23"/>
              </w:rPr>
            </w:pPr>
            <w:r>
              <w:rPr>
                <w:b/>
                <w:sz w:val="23"/>
              </w:rPr>
              <w:t>What is the interference/limitation?</w:t>
            </w:r>
          </w:p>
        </w:tc>
      </w:tr>
      <w:tr w:rsidR="00D34D27" w14:paraId="32F15D6E" w14:textId="77777777">
        <w:trPr>
          <w:trHeight w:val="8270"/>
        </w:trPr>
        <w:tc>
          <w:tcPr>
            <w:tcW w:w="2278" w:type="dxa"/>
          </w:tcPr>
          <w:p w14:paraId="73DE6F5F" w14:textId="77777777" w:rsidR="00D34D27" w:rsidRDefault="00000000">
            <w:pPr>
              <w:pStyle w:val="TableParagraph"/>
              <w:rPr>
                <w:sz w:val="23"/>
              </w:rPr>
            </w:pPr>
            <w:r>
              <w:rPr>
                <w:sz w:val="23"/>
              </w:rPr>
              <w:t>8, 9, 14, Protocol 1</w:t>
            </w:r>
          </w:p>
          <w:p w14:paraId="37637E7B" w14:textId="77777777" w:rsidR="00D34D27" w:rsidRDefault="00000000">
            <w:pPr>
              <w:pStyle w:val="TableParagraph"/>
              <w:spacing w:before="4"/>
              <w:rPr>
                <w:sz w:val="23"/>
              </w:rPr>
            </w:pPr>
            <w:r>
              <w:rPr>
                <w:sz w:val="23"/>
              </w:rPr>
              <w:t>Articles 1 and 2</w:t>
            </w:r>
          </w:p>
        </w:tc>
        <w:tc>
          <w:tcPr>
            <w:tcW w:w="1402" w:type="dxa"/>
          </w:tcPr>
          <w:p w14:paraId="7EF80EF8" w14:textId="77777777" w:rsidR="00D34D27" w:rsidRDefault="00000000">
            <w:pPr>
              <w:pStyle w:val="TableParagraph"/>
              <w:ind w:left="104"/>
              <w:rPr>
                <w:sz w:val="23"/>
              </w:rPr>
            </w:pPr>
            <w:r>
              <w:rPr>
                <w:sz w:val="23"/>
              </w:rPr>
              <w:t>No</w:t>
            </w:r>
          </w:p>
        </w:tc>
        <w:tc>
          <w:tcPr>
            <w:tcW w:w="5081" w:type="dxa"/>
          </w:tcPr>
          <w:p w14:paraId="0D633B94" w14:textId="77777777" w:rsidR="00D34D27" w:rsidRDefault="00D34D27">
            <w:pPr>
              <w:pStyle w:val="TableParagraph"/>
              <w:spacing w:before="0"/>
              <w:ind w:left="0"/>
              <w:rPr>
                <w:rFonts w:ascii="Times New Roman"/>
              </w:rPr>
            </w:pPr>
          </w:p>
        </w:tc>
      </w:tr>
    </w:tbl>
    <w:p w14:paraId="709A156E" w14:textId="77777777" w:rsidR="00D34D27" w:rsidRDefault="00D34D27">
      <w:pPr>
        <w:rPr>
          <w:rFonts w:ascii="Times New Roman"/>
        </w:rPr>
        <w:sectPr w:rsidR="00D34D27">
          <w:pgSz w:w="11910" w:h="16840"/>
          <w:pgMar w:top="1580" w:right="1160" w:bottom="280" w:left="1580" w:header="720" w:footer="720" w:gutter="0"/>
          <w:cols w:space="720"/>
        </w:sectPr>
      </w:pPr>
    </w:p>
    <w:p w14:paraId="6235204F" w14:textId="77777777" w:rsidR="00D34D27" w:rsidRDefault="00D34D27">
      <w:pPr>
        <w:pStyle w:val="BodyText"/>
        <w:rPr>
          <w:i/>
          <w:sz w:val="20"/>
        </w:rPr>
      </w:pPr>
    </w:p>
    <w:p w14:paraId="2B256093" w14:textId="77777777" w:rsidR="00D34D27" w:rsidRDefault="00D34D27">
      <w:pPr>
        <w:pStyle w:val="BodyText"/>
        <w:spacing w:before="2"/>
        <w:rPr>
          <w:i/>
          <w:sz w:val="17"/>
        </w:rPr>
      </w:pPr>
    </w:p>
    <w:p w14:paraId="53F6B421" w14:textId="77777777" w:rsidR="00D34D27" w:rsidRDefault="00000000">
      <w:pPr>
        <w:pStyle w:val="Heading1"/>
        <w:numPr>
          <w:ilvl w:val="0"/>
          <w:numId w:val="1"/>
        </w:numPr>
        <w:tabs>
          <w:tab w:val="left" w:pos="496"/>
        </w:tabs>
        <w:ind w:left="496" w:hanging="324"/>
        <w:rPr>
          <w:u w:val="none"/>
        </w:rPr>
      </w:pPr>
      <w:r>
        <w:rPr>
          <w:rFonts w:ascii="Times New Roman"/>
          <w:b w:val="0"/>
          <w:spacing w:val="-59"/>
          <w:w w:val="101"/>
          <w:u w:val="none"/>
        </w:rPr>
        <w:t xml:space="preserve"> </w:t>
      </w:r>
      <w:r>
        <w:rPr>
          <w:u w:val="thick"/>
        </w:rPr>
        <w:t>Those affected by the</w:t>
      </w:r>
      <w:r>
        <w:rPr>
          <w:spacing w:val="11"/>
          <w:u w:val="thick"/>
        </w:rPr>
        <w:t xml:space="preserve"> </w:t>
      </w:r>
      <w:r>
        <w:rPr>
          <w:u w:val="thick"/>
        </w:rPr>
        <w:t>interference/limitation</w:t>
      </w:r>
    </w:p>
    <w:p w14:paraId="3A692FD4" w14:textId="77777777" w:rsidR="00D34D27" w:rsidRDefault="00D34D27">
      <w:pPr>
        <w:pStyle w:val="BodyText"/>
        <w:spacing w:before="2"/>
        <w:rPr>
          <w:b/>
          <w:sz w:val="15"/>
        </w:rPr>
      </w:pPr>
    </w:p>
    <w:p w14:paraId="705CA9AF" w14:textId="77777777" w:rsidR="00D34D27" w:rsidRDefault="00000000">
      <w:pPr>
        <w:pStyle w:val="BodyText"/>
        <w:spacing w:before="96" w:line="244" w:lineRule="auto"/>
        <w:ind w:left="172" w:right="687"/>
      </w:pPr>
      <w:r>
        <w:t>Identify who could be affected by the interference or limitation, e.g. sections of society or people with certain beliefs or opinions, and explain how they could be affected.</w:t>
      </w:r>
    </w:p>
    <w:p w14:paraId="2DE69E54" w14:textId="77777777" w:rsidR="00D34D27" w:rsidRDefault="00D34D27">
      <w:pPr>
        <w:pStyle w:val="BodyText"/>
        <w:spacing w:before="1"/>
      </w:pPr>
    </w:p>
    <w:p w14:paraId="0354CAD2" w14:textId="77777777" w:rsidR="00D34D27" w:rsidRDefault="00000000">
      <w:pPr>
        <w:spacing w:line="244" w:lineRule="auto"/>
        <w:ind w:left="172" w:right="687"/>
        <w:rPr>
          <w:i/>
          <w:sz w:val="23"/>
        </w:rPr>
      </w:pPr>
      <w:r>
        <w:rPr>
          <w:i/>
          <w:sz w:val="23"/>
        </w:rPr>
        <w:t>It will help in identifying interferences or limitations to think about all the people who could be affected and be seen as a victim within the Human Rights Act.</w:t>
      </w:r>
    </w:p>
    <w:p w14:paraId="66F586A5" w14:textId="77777777" w:rsidR="00D34D27" w:rsidRDefault="00D34D27">
      <w:pPr>
        <w:pStyle w:val="BodyText"/>
        <w:spacing w:before="9"/>
        <w:rPr>
          <w:i/>
          <w:sz w:val="22"/>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4"/>
        <w:gridCol w:w="4347"/>
      </w:tblGrid>
      <w:tr w:rsidR="00D34D27" w14:paraId="0266D58B" w14:textId="77777777">
        <w:trPr>
          <w:trHeight w:val="640"/>
        </w:trPr>
        <w:tc>
          <w:tcPr>
            <w:tcW w:w="4414" w:type="dxa"/>
          </w:tcPr>
          <w:p w14:paraId="743B5629" w14:textId="77777777" w:rsidR="00D34D27" w:rsidRDefault="00000000">
            <w:pPr>
              <w:pStyle w:val="TableParagraph"/>
              <w:spacing w:before="5"/>
              <w:ind w:left="890"/>
              <w:rPr>
                <w:b/>
                <w:sz w:val="23"/>
              </w:rPr>
            </w:pPr>
            <w:r>
              <w:rPr>
                <w:b/>
                <w:sz w:val="23"/>
              </w:rPr>
              <w:t>Who could be affected?</w:t>
            </w:r>
          </w:p>
        </w:tc>
        <w:tc>
          <w:tcPr>
            <w:tcW w:w="4347" w:type="dxa"/>
          </w:tcPr>
          <w:p w14:paraId="23655B28" w14:textId="77777777" w:rsidR="00D34D27" w:rsidRDefault="00000000">
            <w:pPr>
              <w:pStyle w:val="TableParagraph"/>
              <w:spacing w:before="5"/>
              <w:ind w:left="589"/>
              <w:rPr>
                <w:b/>
                <w:sz w:val="23"/>
              </w:rPr>
            </w:pPr>
            <w:r>
              <w:rPr>
                <w:b/>
                <w:sz w:val="23"/>
              </w:rPr>
              <w:t>How could they be affected?</w:t>
            </w:r>
          </w:p>
        </w:tc>
      </w:tr>
      <w:tr w:rsidR="00D34D27" w14:paraId="5D4C7F33" w14:textId="77777777">
        <w:trPr>
          <w:trHeight w:val="9258"/>
        </w:trPr>
        <w:tc>
          <w:tcPr>
            <w:tcW w:w="4414" w:type="dxa"/>
          </w:tcPr>
          <w:p w14:paraId="3E1AD7F7" w14:textId="77777777" w:rsidR="00D34D27" w:rsidRDefault="00000000">
            <w:pPr>
              <w:pStyle w:val="TableParagraph"/>
              <w:rPr>
                <w:sz w:val="23"/>
              </w:rPr>
            </w:pPr>
            <w:r>
              <w:rPr>
                <w:sz w:val="23"/>
              </w:rPr>
              <w:t>N/A</w:t>
            </w:r>
          </w:p>
        </w:tc>
        <w:tc>
          <w:tcPr>
            <w:tcW w:w="4347" w:type="dxa"/>
          </w:tcPr>
          <w:p w14:paraId="26DBE77D" w14:textId="77777777" w:rsidR="00D34D27" w:rsidRDefault="00000000">
            <w:pPr>
              <w:pStyle w:val="TableParagraph"/>
              <w:ind w:left="104"/>
              <w:rPr>
                <w:sz w:val="23"/>
              </w:rPr>
            </w:pPr>
            <w:r>
              <w:rPr>
                <w:sz w:val="23"/>
              </w:rPr>
              <w:t>N/A</w:t>
            </w:r>
          </w:p>
        </w:tc>
      </w:tr>
    </w:tbl>
    <w:p w14:paraId="5AB8AABB" w14:textId="77777777" w:rsidR="00D34D27" w:rsidRDefault="00D34D27">
      <w:pPr>
        <w:rPr>
          <w:sz w:val="23"/>
        </w:rPr>
        <w:sectPr w:rsidR="00D34D27">
          <w:pgSz w:w="11910" w:h="16840"/>
          <w:pgMar w:top="1580" w:right="1160" w:bottom="280" w:left="1580" w:header="720" w:footer="720" w:gutter="0"/>
          <w:cols w:space="720"/>
        </w:sectPr>
      </w:pPr>
    </w:p>
    <w:p w14:paraId="797AB4A7" w14:textId="77777777" w:rsidR="00D34D27" w:rsidRDefault="00D34D27">
      <w:pPr>
        <w:pStyle w:val="BodyText"/>
        <w:rPr>
          <w:i/>
          <w:sz w:val="20"/>
        </w:rPr>
      </w:pPr>
    </w:p>
    <w:p w14:paraId="73715A02" w14:textId="77777777" w:rsidR="00D34D27" w:rsidRDefault="00D34D27">
      <w:pPr>
        <w:pStyle w:val="BodyText"/>
        <w:rPr>
          <w:i/>
          <w:sz w:val="20"/>
        </w:rPr>
      </w:pPr>
    </w:p>
    <w:p w14:paraId="5E96FBEE" w14:textId="77777777" w:rsidR="00D34D27" w:rsidRDefault="00D34D27">
      <w:pPr>
        <w:pStyle w:val="BodyText"/>
        <w:spacing w:before="4"/>
        <w:rPr>
          <w:i/>
          <w:sz w:val="20"/>
        </w:rPr>
      </w:pPr>
    </w:p>
    <w:p w14:paraId="614BC761" w14:textId="762B8007" w:rsidR="00D34D27" w:rsidRDefault="00000000">
      <w:pPr>
        <w:pStyle w:val="Heading1"/>
        <w:numPr>
          <w:ilvl w:val="0"/>
          <w:numId w:val="1"/>
        </w:numPr>
        <w:tabs>
          <w:tab w:val="left" w:pos="499"/>
        </w:tabs>
        <w:rPr>
          <w:u w:val="none"/>
        </w:rPr>
      </w:pPr>
      <w:r>
        <w:rPr>
          <w:spacing w:val="-143"/>
          <w:u w:val="thick"/>
        </w:rPr>
        <w:t>L</w:t>
      </w:r>
      <w:r w:rsidR="008226A0">
        <w:rPr>
          <w:u w:val="thick"/>
        </w:rPr>
        <w:t>Legal</w:t>
      </w:r>
      <w:r>
        <w:rPr>
          <w:u w:val="thick"/>
        </w:rPr>
        <w:t xml:space="preserve"> basis for</w:t>
      </w:r>
      <w:r>
        <w:rPr>
          <w:spacing w:val="5"/>
          <w:u w:val="thick"/>
        </w:rPr>
        <w:t xml:space="preserve"> </w:t>
      </w:r>
      <w:r>
        <w:rPr>
          <w:u w:val="thick"/>
        </w:rPr>
        <w:t>interference/limitation</w:t>
      </w:r>
    </w:p>
    <w:p w14:paraId="332CBFFC" w14:textId="77777777" w:rsidR="00D34D27" w:rsidRDefault="00D34D27">
      <w:pPr>
        <w:pStyle w:val="BodyText"/>
        <w:spacing w:before="4"/>
        <w:rPr>
          <w:b/>
          <w:sz w:val="15"/>
        </w:rPr>
      </w:pPr>
    </w:p>
    <w:p w14:paraId="56CE0807" w14:textId="77777777" w:rsidR="00D34D27" w:rsidRDefault="00000000">
      <w:pPr>
        <w:pStyle w:val="BodyText"/>
        <w:spacing w:before="96" w:line="244" w:lineRule="auto"/>
        <w:ind w:left="172" w:right="687"/>
      </w:pPr>
      <w:r>
        <w:t>Is there a law which allows you to interfere with or limit the rights identified in Question 4?</w:t>
      </w:r>
    </w:p>
    <w:p w14:paraId="3916DA72" w14:textId="77777777" w:rsidR="00D34D27" w:rsidRDefault="00D34D27">
      <w:pPr>
        <w:pStyle w:val="BodyText"/>
        <w:spacing w:before="2"/>
      </w:pPr>
    </w:p>
    <w:p w14:paraId="3CC72274" w14:textId="77777777" w:rsidR="00D34D27" w:rsidRDefault="00000000">
      <w:pPr>
        <w:pStyle w:val="BodyText"/>
        <w:spacing w:before="1" w:line="244" w:lineRule="auto"/>
        <w:ind w:left="172" w:right="687"/>
      </w:pPr>
      <w:r>
        <w:t>Any interference with or limitation on a Convention right must have a legal basis. You therefore need to establish whether there is a law which allows the proposed interference or limitation.</w:t>
      </w:r>
    </w:p>
    <w:p w14:paraId="3E818A37" w14:textId="77777777" w:rsidR="00D34D27" w:rsidRDefault="00D34D27">
      <w:pPr>
        <w:pStyle w:val="BodyText"/>
        <w:spacing w:before="1"/>
      </w:pPr>
    </w:p>
    <w:p w14:paraId="0AA0442A" w14:textId="77777777" w:rsidR="00D34D27" w:rsidRDefault="00000000">
      <w:pPr>
        <w:ind w:left="172"/>
        <w:rPr>
          <w:i/>
          <w:sz w:val="23"/>
        </w:rPr>
      </w:pPr>
      <w:r>
        <w:rPr>
          <w:i/>
          <w:sz w:val="23"/>
        </w:rPr>
        <w:t>You may need legal advice to clarify this.</w:t>
      </w:r>
    </w:p>
    <w:p w14:paraId="4163AD1D" w14:textId="77777777" w:rsidR="00D34D27" w:rsidRDefault="00D34D27">
      <w:pPr>
        <w:pStyle w:val="BodyText"/>
        <w:spacing w:before="9"/>
        <w:rPr>
          <w:i/>
        </w:rPr>
      </w:pPr>
    </w:p>
    <w:p w14:paraId="27F511AC" w14:textId="77777777" w:rsidR="00D34D27" w:rsidRDefault="00000000">
      <w:pPr>
        <w:pStyle w:val="BodyText"/>
        <w:ind w:left="172"/>
      </w:pPr>
      <w:r>
        <w:t>Relevant legislation:</w:t>
      </w:r>
    </w:p>
    <w:p w14:paraId="7FB3A8AE" w14:textId="77777777" w:rsidR="00D34D27" w:rsidRDefault="00000000">
      <w:pPr>
        <w:pStyle w:val="BodyText"/>
        <w:spacing w:before="10"/>
        <w:rPr>
          <w:sz w:val="19"/>
        </w:rPr>
      </w:pPr>
      <w:r>
        <w:pict w14:anchorId="0D245BD0">
          <v:shape id="_x0000_s1067" type="#_x0000_t202" style="position:absolute;margin-left:93.1pt;margin-top:13.65pt;width:376.7pt;height:123.15pt;z-index:-251657216;mso-wrap-distance-left:0;mso-wrap-distance-right:0;mso-position-horizontal-relative:page" filled="f" strokeweight=".48pt">
            <v:textbox inset="0,0,0,0">
              <w:txbxContent>
                <w:p w14:paraId="072634DF" w14:textId="77777777" w:rsidR="00D34D27" w:rsidRDefault="00000000">
                  <w:pPr>
                    <w:pStyle w:val="BodyText"/>
                    <w:spacing w:before="2"/>
                    <w:ind w:left="100"/>
                  </w:pPr>
                  <w:r>
                    <w:t>N/A</w:t>
                  </w:r>
                </w:p>
              </w:txbxContent>
            </v:textbox>
            <w10:wrap type="topAndBottom" anchorx="page"/>
          </v:shape>
        </w:pict>
      </w:r>
    </w:p>
    <w:p w14:paraId="2A5B1A11" w14:textId="77777777" w:rsidR="00D34D27" w:rsidRDefault="00D34D27">
      <w:pPr>
        <w:pStyle w:val="BodyText"/>
        <w:rPr>
          <w:sz w:val="20"/>
        </w:rPr>
      </w:pPr>
    </w:p>
    <w:p w14:paraId="0403C596" w14:textId="77777777" w:rsidR="00D34D27" w:rsidRDefault="00D34D27">
      <w:pPr>
        <w:pStyle w:val="BodyText"/>
        <w:rPr>
          <w:sz w:val="20"/>
        </w:rPr>
      </w:pPr>
    </w:p>
    <w:p w14:paraId="1FBFC2F1" w14:textId="77777777" w:rsidR="00D34D27" w:rsidRDefault="00D34D27">
      <w:pPr>
        <w:pStyle w:val="BodyText"/>
        <w:rPr>
          <w:sz w:val="20"/>
        </w:rPr>
      </w:pPr>
    </w:p>
    <w:p w14:paraId="1AA65AEA" w14:textId="77777777" w:rsidR="00D34D27" w:rsidRDefault="00D34D27">
      <w:pPr>
        <w:pStyle w:val="BodyText"/>
        <w:rPr>
          <w:sz w:val="20"/>
        </w:rPr>
      </w:pPr>
    </w:p>
    <w:p w14:paraId="7AFA81CB" w14:textId="77777777" w:rsidR="00D34D27" w:rsidRDefault="00D34D27">
      <w:pPr>
        <w:pStyle w:val="BodyText"/>
        <w:spacing w:before="2"/>
        <w:rPr>
          <w:sz w:val="26"/>
        </w:rPr>
      </w:pPr>
    </w:p>
    <w:p w14:paraId="77525130" w14:textId="77777777" w:rsidR="00D34D27" w:rsidRDefault="00000000">
      <w:pPr>
        <w:pStyle w:val="BodyText"/>
        <w:spacing w:before="96" w:line="244" w:lineRule="auto"/>
        <w:ind w:left="172" w:right="771"/>
      </w:pPr>
      <w:r>
        <w:t>Alternatively, the policy/proposal may involve the creation of a new law which allows for the interference or limitation. If this is the case, please detail and explain in the box below:</w:t>
      </w:r>
    </w:p>
    <w:p w14:paraId="2C0195CD" w14:textId="77777777" w:rsidR="00D34D27" w:rsidRDefault="00000000">
      <w:pPr>
        <w:pStyle w:val="BodyText"/>
        <w:spacing w:before="3"/>
        <w:rPr>
          <w:sz w:val="19"/>
        </w:rPr>
      </w:pPr>
      <w:r>
        <w:pict w14:anchorId="46E2E738">
          <v:shape id="_x0000_s1066" type="#_x0000_t202" style="position:absolute;margin-left:93.1pt;margin-top:13.3pt;width:394.2pt;height:108pt;z-index:-251656192;mso-wrap-distance-left:0;mso-wrap-distance-right:0;mso-position-horizontal-relative:page" filled="f" strokeweight=".48pt">
            <v:textbox inset="0,0,0,0">
              <w:txbxContent>
                <w:p w14:paraId="70BFF511" w14:textId="77777777" w:rsidR="00D34D27" w:rsidRDefault="00000000">
                  <w:pPr>
                    <w:pStyle w:val="BodyText"/>
                    <w:spacing w:before="5"/>
                    <w:ind w:left="100"/>
                  </w:pPr>
                  <w:r>
                    <w:t>N/A</w:t>
                  </w:r>
                </w:p>
              </w:txbxContent>
            </v:textbox>
            <w10:wrap type="topAndBottom" anchorx="page"/>
          </v:shape>
        </w:pict>
      </w:r>
    </w:p>
    <w:p w14:paraId="53DC9A96" w14:textId="77777777" w:rsidR="00D34D27" w:rsidRDefault="00D34D27">
      <w:pPr>
        <w:rPr>
          <w:sz w:val="19"/>
        </w:rPr>
        <w:sectPr w:rsidR="00D34D27">
          <w:pgSz w:w="11910" w:h="16840"/>
          <w:pgMar w:top="1580" w:right="1160" w:bottom="280" w:left="1580" w:header="720" w:footer="720" w:gutter="0"/>
          <w:cols w:space="720"/>
        </w:sectPr>
      </w:pPr>
    </w:p>
    <w:p w14:paraId="51234069" w14:textId="77777777" w:rsidR="00D34D27" w:rsidRDefault="00D34D27">
      <w:pPr>
        <w:pStyle w:val="BodyText"/>
        <w:rPr>
          <w:sz w:val="20"/>
        </w:rPr>
      </w:pPr>
    </w:p>
    <w:p w14:paraId="506AE6C4" w14:textId="77777777" w:rsidR="00D34D27" w:rsidRDefault="00D34D27">
      <w:pPr>
        <w:pStyle w:val="BodyText"/>
        <w:rPr>
          <w:sz w:val="20"/>
        </w:rPr>
      </w:pPr>
    </w:p>
    <w:p w14:paraId="3023D940" w14:textId="77777777" w:rsidR="00D34D27" w:rsidRDefault="00D34D27">
      <w:pPr>
        <w:pStyle w:val="BodyText"/>
        <w:spacing w:before="4"/>
        <w:rPr>
          <w:sz w:val="20"/>
        </w:rPr>
      </w:pPr>
    </w:p>
    <w:p w14:paraId="6A52433D" w14:textId="0DBFDA02" w:rsidR="00D34D27" w:rsidRDefault="00000000">
      <w:pPr>
        <w:pStyle w:val="Heading1"/>
        <w:numPr>
          <w:ilvl w:val="0"/>
          <w:numId w:val="1"/>
        </w:numPr>
        <w:tabs>
          <w:tab w:val="left" w:pos="499"/>
        </w:tabs>
        <w:rPr>
          <w:u w:val="none"/>
        </w:rPr>
      </w:pPr>
      <w:r>
        <w:rPr>
          <w:spacing w:val="-156"/>
          <w:u w:val="thick"/>
        </w:rPr>
        <w:t>P</w:t>
      </w:r>
      <w:r w:rsidR="008226A0">
        <w:rPr>
          <w:u w:val="thick"/>
        </w:rPr>
        <w:t>Pu</w:t>
      </w:r>
      <w:r>
        <w:rPr>
          <w:u w:val="thick"/>
        </w:rPr>
        <w:t>rpose of the</w:t>
      </w:r>
      <w:r>
        <w:rPr>
          <w:spacing w:val="10"/>
          <w:u w:val="thick"/>
        </w:rPr>
        <w:t xml:space="preserve"> </w:t>
      </w:r>
      <w:r>
        <w:rPr>
          <w:u w:val="thick"/>
        </w:rPr>
        <w:t>policy/proposal</w:t>
      </w:r>
    </w:p>
    <w:p w14:paraId="70EA76F0" w14:textId="77777777" w:rsidR="00D34D27" w:rsidRDefault="00D34D27">
      <w:pPr>
        <w:pStyle w:val="BodyText"/>
        <w:spacing w:before="4"/>
        <w:rPr>
          <w:b/>
          <w:sz w:val="15"/>
        </w:rPr>
      </w:pPr>
    </w:p>
    <w:p w14:paraId="6DE1D816" w14:textId="77777777" w:rsidR="00D34D27" w:rsidRDefault="00000000">
      <w:pPr>
        <w:pStyle w:val="BodyText"/>
        <w:spacing w:before="96" w:line="244" w:lineRule="auto"/>
        <w:ind w:left="172" w:right="687"/>
      </w:pPr>
      <w:r>
        <w:t>Even if the interference or limitation in the policy/proposal is according to the law, there are further conditions which must be met. The purpose of the policy/proposal must pursue a legitimate aim or fall under one of the specific exceptions in the Article in</w:t>
      </w:r>
      <w:r>
        <w:rPr>
          <w:spacing w:val="4"/>
        </w:rPr>
        <w:t xml:space="preserve"> </w:t>
      </w:r>
      <w:r>
        <w:t>question.</w:t>
      </w:r>
    </w:p>
    <w:p w14:paraId="0C2BAA6C" w14:textId="77777777" w:rsidR="00D34D27" w:rsidRDefault="00D34D27">
      <w:pPr>
        <w:pStyle w:val="BodyText"/>
        <w:spacing w:before="1"/>
      </w:pPr>
    </w:p>
    <w:p w14:paraId="0235B067" w14:textId="77777777" w:rsidR="00D34D27" w:rsidRDefault="00000000">
      <w:pPr>
        <w:pStyle w:val="BodyText"/>
        <w:spacing w:line="244" w:lineRule="auto"/>
        <w:ind w:left="172" w:right="687"/>
      </w:pPr>
      <w:r>
        <w:t>Consider each of the Articles which the policy/proposal will interfere with or limit, and for each one specify the exception or legitimate aim which allows the interference or limitation and explain why.</w:t>
      </w:r>
    </w:p>
    <w:p w14:paraId="60BD179D" w14:textId="77777777" w:rsidR="00D34D27" w:rsidRDefault="00D34D27">
      <w:pPr>
        <w:pStyle w:val="BodyText"/>
        <w:spacing w:before="1"/>
      </w:pPr>
    </w:p>
    <w:p w14:paraId="513FC4B8" w14:textId="77777777" w:rsidR="00D34D27" w:rsidRDefault="00000000">
      <w:pPr>
        <w:spacing w:line="244" w:lineRule="auto"/>
        <w:ind w:left="172" w:right="687"/>
        <w:rPr>
          <w:i/>
          <w:sz w:val="23"/>
        </w:rPr>
      </w:pPr>
      <w:r>
        <w:rPr>
          <w:i/>
          <w:sz w:val="23"/>
        </w:rPr>
        <w:t>If you are unsure of the exceptions or legitimate aims which are applicable for the rights interfered with or limited by the policy/proposal you are working on, you should refer to the text of the Convention and the Guide.</w:t>
      </w:r>
    </w:p>
    <w:p w14:paraId="166A99CB" w14:textId="77777777" w:rsidR="00D34D27" w:rsidRDefault="00D34D27">
      <w:pPr>
        <w:spacing w:line="244" w:lineRule="auto"/>
        <w:rPr>
          <w:sz w:val="23"/>
        </w:rPr>
        <w:sectPr w:rsidR="00D34D27">
          <w:pgSz w:w="11910" w:h="16840"/>
          <w:pgMar w:top="1580" w:right="1160" w:bottom="280" w:left="1580" w:header="720" w:footer="720" w:gutter="0"/>
          <w:cols w:space="720"/>
        </w:sectPr>
      </w:pPr>
    </w:p>
    <w:p w14:paraId="129AB726" w14:textId="77777777" w:rsidR="00D34D27" w:rsidRDefault="00D34D27">
      <w:pPr>
        <w:pStyle w:val="BodyText"/>
        <w:rPr>
          <w:i/>
          <w:sz w:val="20"/>
        </w:rPr>
      </w:pPr>
    </w:p>
    <w:p w14:paraId="5470DB56" w14:textId="77777777" w:rsidR="00D34D27" w:rsidRDefault="00D34D27">
      <w:pPr>
        <w:pStyle w:val="BodyText"/>
        <w:spacing w:after="1"/>
        <w:rPr>
          <w:i/>
          <w:sz w:val="25"/>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8"/>
        <w:gridCol w:w="3154"/>
        <w:gridCol w:w="3329"/>
      </w:tblGrid>
      <w:tr w:rsidR="00D34D27" w14:paraId="3240DB20" w14:textId="77777777">
        <w:trPr>
          <w:trHeight w:val="662"/>
        </w:trPr>
        <w:tc>
          <w:tcPr>
            <w:tcW w:w="2278" w:type="dxa"/>
          </w:tcPr>
          <w:p w14:paraId="089B445E" w14:textId="77777777" w:rsidR="00D34D27" w:rsidRDefault="00000000">
            <w:pPr>
              <w:pStyle w:val="TableParagraph"/>
              <w:ind w:left="760" w:right="752"/>
              <w:jc w:val="center"/>
              <w:rPr>
                <w:b/>
                <w:sz w:val="23"/>
              </w:rPr>
            </w:pPr>
            <w:r>
              <w:rPr>
                <w:b/>
                <w:sz w:val="23"/>
              </w:rPr>
              <w:t>Article</w:t>
            </w:r>
          </w:p>
        </w:tc>
        <w:tc>
          <w:tcPr>
            <w:tcW w:w="3154" w:type="dxa"/>
          </w:tcPr>
          <w:p w14:paraId="479A809F" w14:textId="77777777" w:rsidR="00D34D27" w:rsidRDefault="00000000">
            <w:pPr>
              <w:pStyle w:val="TableParagraph"/>
              <w:ind w:left="361"/>
              <w:rPr>
                <w:b/>
                <w:sz w:val="23"/>
              </w:rPr>
            </w:pPr>
            <w:r>
              <w:rPr>
                <w:b/>
                <w:sz w:val="23"/>
              </w:rPr>
              <w:t>Exception / Limitation</w:t>
            </w:r>
          </w:p>
        </w:tc>
        <w:tc>
          <w:tcPr>
            <w:tcW w:w="3329" w:type="dxa"/>
          </w:tcPr>
          <w:p w14:paraId="0D452FA1" w14:textId="77777777" w:rsidR="00D34D27" w:rsidRDefault="00000000">
            <w:pPr>
              <w:pStyle w:val="TableParagraph"/>
              <w:ind w:left="999"/>
              <w:rPr>
                <w:b/>
                <w:sz w:val="23"/>
              </w:rPr>
            </w:pPr>
            <w:r>
              <w:rPr>
                <w:b/>
                <w:sz w:val="23"/>
              </w:rPr>
              <w:t>Explanation</w:t>
            </w:r>
          </w:p>
        </w:tc>
      </w:tr>
      <w:tr w:rsidR="00D34D27" w14:paraId="2F5C32EC" w14:textId="77777777">
        <w:trPr>
          <w:trHeight w:val="7605"/>
        </w:trPr>
        <w:tc>
          <w:tcPr>
            <w:tcW w:w="2278" w:type="dxa"/>
          </w:tcPr>
          <w:p w14:paraId="7D2337D5" w14:textId="77777777" w:rsidR="00D34D27" w:rsidRDefault="00000000">
            <w:pPr>
              <w:pStyle w:val="TableParagraph"/>
              <w:spacing w:before="5"/>
              <w:rPr>
                <w:sz w:val="23"/>
              </w:rPr>
            </w:pPr>
            <w:r>
              <w:rPr>
                <w:sz w:val="23"/>
              </w:rPr>
              <w:t>N/A</w:t>
            </w:r>
          </w:p>
        </w:tc>
        <w:tc>
          <w:tcPr>
            <w:tcW w:w="3154" w:type="dxa"/>
          </w:tcPr>
          <w:p w14:paraId="4B21E515" w14:textId="77777777" w:rsidR="00D34D27" w:rsidRDefault="00D34D27">
            <w:pPr>
              <w:pStyle w:val="TableParagraph"/>
              <w:spacing w:before="0"/>
              <w:ind w:left="0"/>
              <w:rPr>
                <w:rFonts w:ascii="Times New Roman"/>
              </w:rPr>
            </w:pPr>
          </w:p>
        </w:tc>
        <w:tc>
          <w:tcPr>
            <w:tcW w:w="3329" w:type="dxa"/>
          </w:tcPr>
          <w:p w14:paraId="6E5E3676" w14:textId="77777777" w:rsidR="00D34D27" w:rsidRDefault="00D34D27">
            <w:pPr>
              <w:pStyle w:val="TableParagraph"/>
              <w:spacing w:before="0"/>
              <w:ind w:left="0"/>
              <w:rPr>
                <w:rFonts w:ascii="Times New Roman"/>
              </w:rPr>
            </w:pPr>
          </w:p>
        </w:tc>
      </w:tr>
    </w:tbl>
    <w:p w14:paraId="7F1A4A7E" w14:textId="059D7532" w:rsidR="00D34D27" w:rsidRDefault="00000000">
      <w:pPr>
        <w:pStyle w:val="Heading1"/>
        <w:numPr>
          <w:ilvl w:val="0"/>
          <w:numId w:val="1"/>
        </w:numPr>
        <w:tabs>
          <w:tab w:val="left" w:pos="499"/>
        </w:tabs>
        <w:spacing w:before="5"/>
        <w:rPr>
          <w:u w:val="none"/>
        </w:rPr>
      </w:pPr>
      <w:r>
        <w:rPr>
          <w:spacing w:val="-169"/>
          <w:u w:val="thick"/>
        </w:rPr>
        <w:t>N</w:t>
      </w:r>
      <w:r w:rsidR="008226A0">
        <w:rPr>
          <w:u w:val="thick"/>
        </w:rPr>
        <w:t>Ne</w:t>
      </w:r>
      <w:r>
        <w:rPr>
          <w:u w:val="thick"/>
        </w:rPr>
        <w:t>cessary in a democratic</w:t>
      </w:r>
      <w:r>
        <w:rPr>
          <w:spacing w:val="7"/>
          <w:u w:val="thick"/>
        </w:rPr>
        <w:t xml:space="preserve"> </w:t>
      </w:r>
      <w:r>
        <w:rPr>
          <w:u w:val="thick"/>
        </w:rPr>
        <w:t>society</w:t>
      </w:r>
    </w:p>
    <w:p w14:paraId="2EA8BDE8" w14:textId="77777777" w:rsidR="00D34D27" w:rsidRDefault="00D34D27">
      <w:pPr>
        <w:pStyle w:val="BodyText"/>
        <w:spacing w:before="4"/>
        <w:rPr>
          <w:b/>
          <w:sz w:val="15"/>
        </w:rPr>
      </w:pPr>
    </w:p>
    <w:p w14:paraId="1A8A4A1F" w14:textId="77777777" w:rsidR="00D34D27" w:rsidRDefault="00000000">
      <w:pPr>
        <w:pStyle w:val="BodyText"/>
        <w:spacing w:before="96" w:line="242" w:lineRule="auto"/>
        <w:ind w:left="172" w:right="771"/>
      </w:pPr>
      <w:r>
        <w:t>Articles 8, 9, 10 and 11 specify that interferences or limitations must be necessary in a democratic society. If the policy/proposal interferes with or limits one of these rights, detail in the table below how the right is necessary in a democratic society i.e. does it fulfil a pressing social need?</w:t>
      </w:r>
    </w:p>
    <w:p w14:paraId="464A3CC3" w14:textId="77777777" w:rsidR="00D34D27" w:rsidRDefault="00D34D27">
      <w:pPr>
        <w:pStyle w:val="BodyText"/>
        <w:spacing w:before="9"/>
      </w:pPr>
    </w:p>
    <w:p w14:paraId="2909D2D8" w14:textId="77777777" w:rsidR="00D34D27" w:rsidRDefault="00000000">
      <w:pPr>
        <w:ind w:left="172"/>
        <w:rPr>
          <w:i/>
          <w:sz w:val="23"/>
        </w:rPr>
      </w:pPr>
      <w:r>
        <w:rPr>
          <w:i/>
          <w:sz w:val="23"/>
        </w:rPr>
        <w:t>You may need to speak to the Senior Responsible Officer for clarification of</w:t>
      </w:r>
      <w:r>
        <w:rPr>
          <w:i/>
          <w:spacing w:val="59"/>
          <w:sz w:val="23"/>
        </w:rPr>
        <w:t xml:space="preserve"> </w:t>
      </w:r>
      <w:r>
        <w:rPr>
          <w:i/>
          <w:sz w:val="23"/>
        </w:rPr>
        <w:t>this</w:t>
      </w:r>
    </w:p>
    <w:p w14:paraId="78EA5F50" w14:textId="77777777" w:rsidR="00D34D27" w:rsidRDefault="00D34D27">
      <w:pPr>
        <w:rPr>
          <w:sz w:val="23"/>
        </w:rPr>
        <w:sectPr w:rsidR="00D34D27">
          <w:pgSz w:w="11910" w:h="16840"/>
          <w:pgMar w:top="1580" w:right="1160" w:bottom="280" w:left="1580" w:header="720" w:footer="720" w:gutter="0"/>
          <w:cols w:space="720"/>
        </w:sectPr>
      </w:pPr>
    </w:p>
    <w:p w14:paraId="52577EC4" w14:textId="77777777" w:rsidR="00D34D27" w:rsidRDefault="00D34D27">
      <w:pPr>
        <w:pStyle w:val="BodyText"/>
        <w:rPr>
          <w:i/>
          <w:sz w:val="20"/>
        </w:rPr>
      </w:pPr>
    </w:p>
    <w:p w14:paraId="01A7050A" w14:textId="77777777" w:rsidR="00D34D27" w:rsidRDefault="00D34D27">
      <w:pPr>
        <w:pStyle w:val="BodyText"/>
        <w:spacing w:after="1"/>
        <w:rPr>
          <w:i/>
          <w:sz w:val="25"/>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6132"/>
      </w:tblGrid>
      <w:tr w:rsidR="00D34D27" w14:paraId="179AEAA7" w14:textId="77777777">
        <w:trPr>
          <w:trHeight w:val="542"/>
        </w:trPr>
        <w:tc>
          <w:tcPr>
            <w:tcW w:w="2628" w:type="dxa"/>
          </w:tcPr>
          <w:p w14:paraId="7F791051" w14:textId="77777777" w:rsidR="00D34D27" w:rsidRDefault="00000000">
            <w:pPr>
              <w:pStyle w:val="TableParagraph"/>
              <w:ind w:left="542"/>
              <w:rPr>
                <w:sz w:val="23"/>
              </w:rPr>
            </w:pPr>
            <w:r>
              <w:rPr>
                <w:sz w:val="23"/>
              </w:rPr>
              <w:t>Article affected</w:t>
            </w:r>
          </w:p>
        </w:tc>
        <w:tc>
          <w:tcPr>
            <w:tcW w:w="6132" w:type="dxa"/>
          </w:tcPr>
          <w:p w14:paraId="627402C3" w14:textId="77777777" w:rsidR="00D34D27" w:rsidRDefault="00000000">
            <w:pPr>
              <w:pStyle w:val="TableParagraph"/>
              <w:ind w:left="449"/>
              <w:rPr>
                <w:sz w:val="23"/>
              </w:rPr>
            </w:pPr>
            <w:r>
              <w:rPr>
                <w:sz w:val="23"/>
              </w:rPr>
              <w:t>Explain why it is necessary in a democratic society</w:t>
            </w:r>
          </w:p>
        </w:tc>
      </w:tr>
      <w:tr w:rsidR="00D34D27" w14:paraId="3EC27C1B" w14:textId="77777777">
        <w:trPr>
          <w:trHeight w:val="9616"/>
        </w:trPr>
        <w:tc>
          <w:tcPr>
            <w:tcW w:w="2628" w:type="dxa"/>
          </w:tcPr>
          <w:p w14:paraId="2D28CD27" w14:textId="77777777" w:rsidR="00D34D27" w:rsidRDefault="00000000">
            <w:pPr>
              <w:pStyle w:val="TableParagraph"/>
              <w:rPr>
                <w:sz w:val="23"/>
              </w:rPr>
            </w:pPr>
            <w:r>
              <w:rPr>
                <w:sz w:val="23"/>
              </w:rPr>
              <w:t>N/A</w:t>
            </w:r>
          </w:p>
        </w:tc>
        <w:tc>
          <w:tcPr>
            <w:tcW w:w="6132" w:type="dxa"/>
          </w:tcPr>
          <w:p w14:paraId="11532BC2" w14:textId="77777777" w:rsidR="00D34D27" w:rsidRDefault="00D34D27">
            <w:pPr>
              <w:pStyle w:val="TableParagraph"/>
              <w:spacing w:before="0"/>
              <w:ind w:left="0"/>
              <w:rPr>
                <w:rFonts w:ascii="Times New Roman"/>
              </w:rPr>
            </w:pPr>
          </w:p>
        </w:tc>
      </w:tr>
    </w:tbl>
    <w:p w14:paraId="461FEE5A" w14:textId="77777777" w:rsidR="00D34D27" w:rsidRDefault="00D34D27">
      <w:pPr>
        <w:rPr>
          <w:rFonts w:ascii="Times New Roman"/>
        </w:rPr>
        <w:sectPr w:rsidR="00D34D27">
          <w:pgSz w:w="11910" w:h="16840"/>
          <w:pgMar w:top="1580" w:right="1160" w:bottom="280" w:left="1580" w:header="720" w:footer="720" w:gutter="0"/>
          <w:cols w:space="720"/>
        </w:sectPr>
      </w:pPr>
    </w:p>
    <w:p w14:paraId="5207C4AB" w14:textId="77777777" w:rsidR="00D34D27" w:rsidRDefault="00D34D27">
      <w:pPr>
        <w:pStyle w:val="BodyText"/>
        <w:rPr>
          <w:i/>
          <w:sz w:val="20"/>
        </w:rPr>
      </w:pPr>
    </w:p>
    <w:p w14:paraId="0F10A306" w14:textId="77777777" w:rsidR="00D34D27" w:rsidRDefault="00D34D27">
      <w:pPr>
        <w:pStyle w:val="BodyText"/>
        <w:spacing w:before="2"/>
        <w:rPr>
          <w:i/>
          <w:sz w:val="17"/>
        </w:rPr>
      </w:pPr>
    </w:p>
    <w:p w14:paraId="0C4ADAED" w14:textId="20C4E68A" w:rsidR="00D34D27" w:rsidRDefault="00000000">
      <w:pPr>
        <w:pStyle w:val="Heading1"/>
        <w:numPr>
          <w:ilvl w:val="0"/>
          <w:numId w:val="1"/>
        </w:numPr>
        <w:tabs>
          <w:tab w:val="left" w:pos="499"/>
        </w:tabs>
        <w:rPr>
          <w:u w:val="none"/>
        </w:rPr>
      </w:pPr>
      <w:r>
        <w:rPr>
          <w:spacing w:val="-156"/>
          <w:u w:val="thick"/>
        </w:rPr>
        <w:t>P</w:t>
      </w:r>
      <w:r w:rsidR="008226A0">
        <w:rPr>
          <w:u w:val="thick"/>
        </w:rPr>
        <w:t>Pr</w:t>
      </w:r>
      <w:r>
        <w:rPr>
          <w:u w:val="thick"/>
        </w:rPr>
        <w:t>oportionality</w:t>
      </w:r>
    </w:p>
    <w:p w14:paraId="2EBD5CFD" w14:textId="77777777" w:rsidR="00D34D27" w:rsidRDefault="00D34D27">
      <w:pPr>
        <w:pStyle w:val="BodyText"/>
        <w:spacing w:before="2"/>
        <w:rPr>
          <w:b/>
          <w:sz w:val="15"/>
        </w:rPr>
      </w:pPr>
    </w:p>
    <w:p w14:paraId="31A513CD" w14:textId="77777777" w:rsidR="00D34D27" w:rsidRDefault="00000000">
      <w:pPr>
        <w:pStyle w:val="BodyText"/>
        <w:spacing w:before="96"/>
        <w:ind w:left="172"/>
      </w:pPr>
      <w:r>
        <w:t>Any interference with or limitation on a Convention right must be proportionate,</w:t>
      </w:r>
    </w:p>
    <w:p w14:paraId="24F57AAA" w14:textId="77777777" w:rsidR="00D34D27" w:rsidRDefault="00000000">
      <w:pPr>
        <w:pStyle w:val="BodyText"/>
        <w:spacing w:before="4" w:line="244" w:lineRule="auto"/>
        <w:ind w:left="172" w:right="771"/>
      </w:pPr>
      <w:r>
        <w:t>i.e. the policy/proposal must interfere with or limit a right no more than is absolutely necessary to achieve its aims. For each Article which the policy/proposal interferes with or limits, explain how the interference or limitation is proportionate.</w:t>
      </w:r>
    </w:p>
    <w:p w14:paraId="786F8167" w14:textId="77777777" w:rsidR="00D34D27" w:rsidRDefault="00D34D27">
      <w:pPr>
        <w:pStyle w:val="BodyText"/>
        <w:spacing w:before="1"/>
      </w:pPr>
    </w:p>
    <w:p w14:paraId="68C44EB7" w14:textId="77777777" w:rsidR="00D34D27" w:rsidRDefault="00000000">
      <w:pPr>
        <w:ind w:left="172"/>
        <w:rPr>
          <w:i/>
          <w:sz w:val="23"/>
        </w:rPr>
      </w:pPr>
      <w:r>
        <w:rPr>
          <w:i/>
          <w:sz w:val="23"/>
        </w:rPr>
        <w:t>For further information on proportionality please consult the Guide.</w:t>
      </w:r>
    </w:p>
    <w:p w14:paraId="4E0CBDE3" w14:textId="77777777" w:rsidR="00D34D27" w:rsidRDefault="00D34D27">
      <w:pPr>
        <w:pStyle w:val="BodyText"/>
        <w:spacing w:before="3"/>
        <w:rPr>
          <w:i/>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3"/>
        <w:gridCol w:w="5957"/>
      </w:tblGrid>
      <w:tr w:rsidR="00D34D27" w14:paraId="2BAEB40B" w14:textId="77777777">
        <w:trPr>
          <w:trHeight w:val="736"/>
        </w:trPr>
        <w:tc>
          <w:tcPr>
            <w:tcW w:w="2803" w:type="dxa"/>
          </w:tcPr>
          <w:p w14:paraId="59DD8D86" w14:textId="77777777" w:rsidR="00D34D27" w:rsidRDefault="00000000">
            <w:pPr>
              <w:pStyle w:val="TableParagraph"/>
              <w:spacing w:before="5"/>
              <w:rPr>
                <w:b/>
                <w:sz w:val="23"/>
              </w:rPr>
            </w:pPr>
            <w:r>
              <w:rPr>
                <w:b/>
                <w:sz w:val="23"/>
              </w:rPr>
              <w:t>Article affected</w:t>
            </w:r>
          </w:p>
        </w:tc>
        <w:tc>
          <w:tcPr>
            <w:tcW w:w="5957" w:type="dxa"/>
          </w:tcPr>
          <w:p w14:paraId="238B2247" w14:textId="77777777" w:rsidR="00D34D27" w:rsidRDefault="00000000">
            <w:pPr>
              <w:pStyle w:val="TableParagraph"/>
              <w:spacing w:before="5" w:line="244" w:lineRule="auto"/>
              <w:rPr>
                <w:b/>
                <w:sz w:val="23"/>
              </w:rPr>
            </w:pPr>
            <w:r>
              <w:rPr>
                <w:b/>
                <w:sz w:val="23"/>
              </w:rPr>
              <w:t>Explain why the interference / limitation is proportionate</w:t>
            </w:r>
          </w:p>
        </w:tc>
      </w:tr>
      <w:tr w:rsidR="00D34D27" w14:paraId="7CFB3172" w14:textId="77777777">
        <w:trPr>
          <w:trHeight w:val="9153"/>
        </w:trPr>
        <w:tc>
          <w:tcPr>
            <w:tcW w:w="2803" w:type="dxa"/>
          </w:tcPr>
          <w:p w14:paraId="683DD0F3" w14:textId="77777777" w:rsidR="00D34D27" w:rsidRDefault="00000000">
            <w:pPr>
              <w:pStyle w:val="TableParagraph"/>
              <w:rPr>
                <w:sz w:val="23"/>
              </w:rPr>
            </w:pPr>
            <w:r>
              <w:rPr>
                <w:sz w:val="23"/>
              </w:rPr>
              <w:t>N/A</w:t>
            </w:r>
          </w:p>
        </w:tc>
        <w:tc>
          <w:tcPr>
            <w:tcW w:w="5957" w:type="dxa"/>
          </w:tcPr>
          <w:p w14:paraId="2685FB02" w14:textId="77777777" w:rsidR="00D34D27" w:rsidRDefault="00D34D27">
            <w:pPr>
              <w:pStyle w:val="TableParagraph"/>
              <w:spacing w:before="0"/>
              <w:ind w:left="0"/>
              <w:rPr>
                <w:rFonts w:ascii="Times New Roman"/>
              </w:rPr>
            </w:pPr>
          </w:p>
        </w:tc>
      </w:tr>
    </w:tbl>
    <w:p w14:paraId="4BA4EBAF" w14:textId="77777777" w:rsidR="00D34D27" w:rsidRDefault="00D34D27">
      <w:pPr>
        <w:rPr>
          <w:rFonts w:ascii="Times New Roman"/>
        </w:rPr>
        <w:sectPr w:rsidR="00D34D27">
          <w:pgSz w:w="11910" w:h="16840"/>
          <w:pgMar w:top="1580" w:right="1160" w:bottom="280" w:left="1580" w:header="720" w:footer="720" w:gutter="0"/>
          <w:cols w:space="720"/>
        </w:sectPr>
      </w:pPr>
    </w:p>
    <w:p w14:paraId="10F2696D" w14:textId="77777777" w:rsidR="00D34D27" w:rsidRDefault="00D34D27">
      <w:pPr>
        <w:pStyle w:val="BodyText"/>
        <w:rPr>
          <w:i/>
          <w:sz w:val="20"/>
        </w:rPr>
      </w:pPr>
    </w:p>
    <w:p w14:paraId="3EC32DB3" w14:textId="77777777" w:rsidR="00D34D27" w:rsidRDefault="00D34D27">
      <w:pPr>
        <w:pStyle w:val="BodyText"/>
        <w:spacing w:before="2"/>
        <w:rPr>
          <w:i/>
          <w:sz w:val="17"/>
        </w:rPr>
      </w:pPr>
    </w:p>
    <w:p w14:paraId="60BD0138" w14:textId="05893703" w:rsidR="00D34D27" w:rsidRDefault="00000000">
      <w:pPr>
        <w:pStyle w:val="Heading1"/>
        <w:numPr>
          <w:ilvl w:val="0"/>
          <w:numId w:val="1"/>
        </w:numPr>
        <w:tabs>
          <w:tab w:val="left" w:pos="499"/>
        </w:tabs>
        <w:rPr>
          <w:u w:val="none"/>
        </w:rPr>
      </w:pPr>
      <w:r>
        <w:rPr>
          <w:spacing w:val="-169"/>
          <w:u w:val="thick"/>
        </w:rPr>
        <w:t>A</w:t>
      </w:r>
      <w:r w:rsidR="008226A0">
        <w:rPr>
          <w:u w:val="thick"/>
        </w:rPr>
        <w:t>Ar</w:t>
      </w:r>
      <w:r>
        <w:rPr>
          <w:u w:val="thick"/>
        </w:rPr>
        <w:t>ticle 14 equality</w:t>
      </w:r>
      <w:r>
        <w:rPr>
          <w:spacing w:val="5"/>
          <w:u w:val="thick"/>
        </w:rPr>
        <w:t xml:space="preserve"> </w:t>
      </w:r>
      <w:r>
        <w:rPr>
          <w:u w:val="thick"/>
        </w:rPr>
        <w:t>issues</w:t>
      </w:r>
    </w:p>
    <w:p w14:paraId="4DE4AF57" w14:textId="77777777" w:rsidR="00D34D27" w:rsidRDefault="00D34D27">
      <w:pPr>
        <w:pStyle w:val="BodyText"/>
        <w:spacing w:before="2"/>
        <w:rPr>
          <w:b/>
          <w:sz w:val="15"/>
        </w:rPr>
      </w:pPr>
    </w:p>
    <w:p w14:paraId="592768F5" w14:textId="77777777" w:rsidR="00D34D27" w:rsidRDefault="00000000">
      <w:pPr>
        <w:pStyle w:val="BodyText"/>
        <w:spacing w:before="96" w:line="244" w:lineRule="auto"/>
        <w:ind w:left="172" w:right="687"/>
      </w:pPr>
      <w:r>
        <w:t>Even if it does not interfere with or limit a right or freedom, could the policy/proposal result in people being treated differently in relation to any of the Convention rights? Article 14 does not allow discrimination in the exercise of any of the other Convention</w:t>
      </w:r>
      <w:r>
        <w:rPr>
          <w:spacing w:val="7"/>
        </w:rPr>
        <w:t xml:space="preserve"> </w:t>
      </w:r>
      <w:r>
        <w:t>rights.</w:t>
      </w:r>
    </w:p>
    <w:p w14:paraId="57F25C5D" w14:textId="77777777" w:rsidR="00D34D27" w:rsidRDefault="00D34D27">
      <w:pPr>
        <w:pStyle w:val="BodyText"/>
      </w:pPr>
    </w:p>
    <w:p w14:paraId="07CE4211" w14:textId="77777777" w:rsidR="00D34D27" w:rsidRDefault="00000000">
      <w:pPr>
        <w:spacing w:line="244" w:lineRule="auto"/>
        <w:ind w:left="172" w:right="687"/>
        <w:rPr>
          <w:i/>
          <w:sz w:val="23"/>
        </w:rPr>
      </w:pPr>
      <w:r>
        <w:rPr>
          <w:i/>
          <w:sz w:val="23"/>
        </w:rPr>
        <w:t>For further information on Article 14, please refer to the relevant pages in the Guide</w:t>
      </w:r>
    </w:p>
    <w:p w14:paraId="0EC93755" w14:textId="77777777" w:rsidR="00D34D27" w:rsidRDefault="00D34D27">
      <w:pPr>
        <w:pStyle w:val="BodyText"/>
        <w:rPr>
          <w:i/>
          <w:sz w:val="20"/>
        </w:rPr>
      </w:pPr>
    </w:p>
    <w:p w14:paraId="585C7159" w14:textId="77777777" w:rsidR="00D34D27" w:rsidRDefault="00D34D27">
      <w:pPr>
        <w:pStyle w:val="BodyText"/>
        <w:spacing w:before="2"/>
        <w:rPr>
          <w:i/>
          <w:sz w:val="2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8"/>
        <w:gridCol w:w="3154"/>
        <w:gridCol w:w="3329"/>
      </w:tblGrid>
      <w:tr w:rsidR="00D34D27" w14:paraId="261FBE62" w14:textId="77777777">
        <w:trPr>
          <w:trHeight w:val="875"/>
        </w:trPr>
        <w:tc>
          <w:tcPr>
            <w:tcW w:w="2278" w:type="dxa"/>
          </w:tcPr>
          <w:p w14:paraId="6D754962" w14:textId="77777777" w:rsidR="00D34D27" w:rsidRDefault="00000000">
            <w:pPr>
              <w:pStyle w:val="TableParagraph"/>
              <w:spacing w:before="5" w:line="244" w:lineRule="auto"/>
              <w:ind w:left="292" w:right="252" w:firstLine="201"/>
              <w:rPr>
                <w:b/>
                <w:sz w:val="23"/>
              </w:rPr>
            </w:pPr>
            <w:r>
              <w:rPr>
                <w:b/>
                <w:sz w:val="23"/>
              </w:rPr>
              <w:t>Convention Article affected</w:t>
            </w:r>
          </w:p>
        </w:tc>
        <w:tc>
          <w:tcPr>
            <w:tcW w:w="3154" w:type="dxa"/>
          </w:tcPr>
          <w:p w14:paraId="478D1D93" w14:textId="77777777" w:rsidR="00D34D27" w:rsidRDefault="00000000">
            <w:pPr>
              <w:pStyle w:val="TableParagraph"/>
              <w:spacing w:before="5" w:line="244" w:lineRule="auto"/>
              <w:ind w:left="937" w:hanging="651"/>
              <w:rPr>
                <w:b/>
                <w:sz w:val="23"/>
              </w:rPr>
            </w:pPr>
            <w:r>
              <w:rPr>
                <w:b/>
                <w:sz w:val="23"/>
              </w:rPr>
              <w:t>How are people treated differently?</w:t>
            </w:r>
          </w:p>
        </w:tc>
        <w:tc>
          <w:tcPr>
            <w:tcW w:w="3329" w:type="dxa"/>
          </w:tcPr>
          <w:p w14:paraId="0BB47CAD" w14:textId="77777777" w:rsidR="00D34D27" w:rsidRDefault="00000000">
            <w:pPr>
              <w:pStyle w:val="TableParagraph"/>
              <w:spacing w:before="5"/>
              <w:ind w:left="675"/>
              <w:rPr>
                <w:b/>
                <w:sz w:val="23"/>
              </w:rPr>
            </w:pPr>
            <w:r>
              <w:rPr>
                <w:b/>
                <w:sz w:val="23"/>
              </w:rPr>
              <w:t>Is this justifiable?</w:t>
            </w:r>
          </w:p>
        </w:tc>
      </w:tr>
      <w:tr w:rsidR="00D34D27" w14:paraId="37D02363" w14:textId="77777777">
        <w:trPr>
          <w:trHeight w:val="8747"/>
        </w:trPr>
        <w:tc>
          <w:tcPr>
            <w:tcW w:w="2278" w:type="dxa"/>
          </w:tcPr>
          <w:p w14:paraId="2AD77EA9" w14:textId="77777777" w:rsidR="00D34D27" w:rsidRDefault="00000000">
            <w:pPr>
              <w:pStyle w:val="TableParagraph"/>
              <w:spacing w:before="7"/>
              <w:rPr>
                <w:sz w:val="23"/>
              </w:rPr>
            </w:pPr>
            <w:r>
              <w:rPr>
                <w:sz w:val="23"/>
              </w:rPr>
              <w:t>N/A</w:t>
            </w:r>
          </w:p>
        </w:tc>
        <w:tc>
          <w:tcPr>
            <w:tcW w:w="3154" w:type="dxa"/>
          </w:tcPr>
          <w:p w14:paraId="2822D0B2" w14:textId="77777777" w:rsidR="00D34D27" w:rsidRDefault="00D34D27">
            <w:pPr>
              <w:pStyle w:val="TableParagraph"/>
              <w:spacing w:before="0"/>
              <w:ind w:left="0"/>
              <w:rPr>
                <w:rFonts w:ascii="Times New Roman"/>
              </w:rPr>
            </w:pPr>
          </w:p>
        </w:tc>
        <w:tc>
          <w:tcPr>
            <w:tcW w:w="3329" w:type="dxa"/>
          </w:tcPr>
          <w:p w14:paraId="5AACF216" w14:textId="77777777" w:rsidR="00D34D27" w:rsidRDefault="00D34D27">
            <w:pPr>
              <w:pStyle w:val="TableParagraph"/>
              <w:spacing w:before="0"/>
              <w:ind w:left="0"/>
              <w:rPr>
                <w:rFonts w:ascii="Times New Roman"/>
              </w:rPr>
            </w:pPr>
          </w:p>
        </w:tc>
      </w:tr>
    </w:tbl>
    <w:p w14:paraId="46EA6E4C" w14:textId="77777777" w:rsidR="00D34D27" w:rsidRDefault="00D34D27">
      <w:pPr>
        <w:rPr>
          <w:rFonts w:ascii="Times New Roman"/>
        </w:rPr>
        <w:sectPr w:rsidR="00D34D27">
          <w:pgSz w:w="11910" w:h="16840"/>
          <w:pgMar w:top="1580" w:right="1160" w:bottom="280" w:left="1580" w:header="720" w:footer="720" w:gutter="0"/>
          <w:cols w:space="720"/>
        </w:sectPr>
      </w:pPr>
    </w:p>
    <w:p w14:paraId="2A963194" w14:textId="77777777" w:rsidR="00D34D27" w:rsidRDefault="00D34D27">
      <w:pPr>
        <w:pStyle w:val="BodyText"/>
        <w:rPr>
          <w:i/>
          <w:sz w:val="20"/>
        </w:rPr>
      </w:pPr>
    </w:p>
    <w:p w14:paraId="5EF8B7AE" w14:textId="77777777" w:rsidR="00D34D27" w:rsidRDefault="00D34D27">
      <w:pPr>
        <w:pStyle w:val="BodyText"/>
        <w:spacing w:before="2"/>
        <w:rPr>
          <w:i/>
          <w:sz w:val="17"/>
        </w:rPr>
      </w:pPr>
    </w:p>
    <w:p w14:paraId="06AB81E7" w14:textId="77777777" w:rsidR="00D34D27" w:rsidRDefault="00000000">
      <w:pPr>
        <w:pStyle w:val="BodyText"/>
        <w:spacing w:before="96"/>
        <w:ind w:left="171" w:right="687"/>
      </w:pPr>
      <w:r>
        <w:t>You should now have a clearer view about the policy/proposal and the possibility of it engaging or interfering with Convention rights and freedoms.</w:t>
      </w:r>
    </w:p>
    <w:p w14:paraId="7CA33FC6" w14:textId="77777777" w:rsidR="00D34D27" w:rsidRDefault="00D34D27">
      <w:pPr>
        <w:pStyle w:val="BodyText"/>
        <w:spacing w:before="10"/>
      </w:pPr>
    </w:p>
    <w:p w14:paraId="1DD28C5D" w14:textId="77777777" w:rsidR="00D34D27" w:rsidRDefault="00000000">
      <w:pPr>
        <w:pStyle w:val="BodyText"/>
        <w:spacing w:line="244" w:lineRule="auto"/>
        <w:ind w:left="171" w:right="701"/>
      </w:pPr>
      <w:r>
        <w:t>Please ensure the proforma is also signed by your Senior Responsible Officer  and if there is any possible interference or limitation refer to your legal advisor for further action and</w:t>
      </w:r>
      <w:r>
        <w:rPr>
          <w:spacing w:val="5"/>
        </w:rPr>
        <w:t xml:space="preserve"> </w:t>
      </w:r>
      <w:r>
        <w:t>advice.</w:t>
      </w:r>
    </w:p>
    <w:p w14:paraId="315F81F6" w14:textId="77777777" w:rsidR="00D34D27" w:rsidRDefault="00D34D27">
      <w:pPr>
        <w:pStyle w:val="BodyText"/>
        <w:spacing w:before="1"/>
      </w:pPr>
    </w:p>
    <w:p w14:paraId="38097A5B" w14:textId="77777777" w:rsidR="00D34D27" w:rsidRDefault="00000000">
      <w:pPr>
        <w:pStyle w:val="BodyText"/>
        <w:spacing w:before="1"/>
        <w:ind w:left="171"/>
      </w:pPr>
      <w:r>
        <w:t>Please tick the statement that applies, and sign below.</w:t>
      </w:r>
    </w:p>
    <w:p w14:paraId="5EA7D38B" w14:textId="77777777" w:rsidR="00D34D27" w:rsidRDefault="00D34D27">
      <w:pPr>
        <w:pStyle w:val="BodyText"/>
        <w:rPr>
          <w:sz w:val="26"/>
        </w:rPr>
      </w:pPr>
    </w:p>
    <w:p w14:paraId="676B5735" w14:textId="77777777" w:rsidR="00D34D27" w:rsidRDefault="00D34D27">
      <w:pPr>
        <w:pStyle w:val="BodyText"/>
        <w:spacing w:before="1"/>
        <w:rPr>
          <w:sz w:val="21"/>
        </w:rPr>
      </w:pPr>
    </w:p>
    <w:p w14:paraId="1BFD72AF" w14:textId="77777777" w:rsidR="00D34D27" w:rsidRDefault="00000000">
      <w:pPr>
        <w:pStyle w:val="ListParagraph"/>
        <w:numPr>
          <w:ilvl w:val="1"/>
          <w:numId w:val="1"/>
        </w:numPr>
        <w:tabs>
          <w:tab w:val="left" w:pos="1224"/>
        </w:tabs>
        <w:spacing w:before="0"/>
        <w:ind w:hanging="352"/>
        <w:rPr>
          <w:sz w:val="23"/>
          <w:u w:val="none"/>
        </w:rPr>
      </w:pPr>
      <w:r>
        <w:pict w14:anchorId="09CD3314">
          <v:rect id="_x0000_s1065" style="position:absolute;left:0;text-align:left;margin-left:87.7pt;margin-top:1.8pt;width:17.4pt;height:17.5pt;z-index:251665408;mso-position-horizontal-relative:page" filled="f" strokeweight=".72pt">
            <w10:wrap anchorx="page"/>
          </v:rect>
        </w:pict>
      </w:r>
      <w:r>
        <w:rPr>
          <w:sz w:val="23"/>
          <w:u w:val="none"/>
        </w:rPr>
        <w:t>The policy/proposal does not engage any Convention</w:t>
      </w:r>
      <w:r>
        <w:rPr>
          <w:spacing w:val="20"/>
          <w:sz w:val="23"/>
          <w:u w:val="none"/>
        </w:rPr>
        <w:t xml:space="preserve"> </w:t>
      </w:r>
      <w:r>
        <w:rPr>
          <w:sz w:val="23"/>
          <w:u w:val="none"/>
        </w:rPr>
        <w:t>rights.</w:t>
      </w:r>
    </w:p>
    <w:p w14:paraId="652562A9" w14:textId="77777777" w:rsidR="00D34D27" w:rsidRDefault="00D34D27">
      <w:pPr>
        <w:pStyle w:val="BodyText"/>
        <w:spacing w:before="9"/>
      </w:pPr>
    </w:p>
    <w:p w14:paraId="6646EB59" w14:textId="77777777" w:rsidR="00D34D27" w:rsidRDefault="00000000">
      <w:pPr>
        <w:pStyle w:val="ListParagraph"/>
        <w:numPr>
          <w:ilvl w:val="1"/>
          <w:numId w:val="1"/>
        </w:numPr>
        <w:tabs>
          <w:tab w:val="left" w:pos="1224"/>
        </w:tabs>
        <w:spacing w:before="0" w:line="244" w:lineRule="auto"/>
        <w:ind w:right="1282"/>
        <w:rPr>
          <w:sz w:val="23"/>
          <w:u w:val="none"/>
        </w:rPr>
      </w:pPr>
      <w:r>
        <w:pict w14:anchorId="202D30AD">
          <v:group id="_x0000_s1062" style="position:absolute;left:0;text-align:left;margin-left:87.35pt;margin-top:4.9pt;width:18.15pt;height:18.4pt;z-index:251667456;mso-position-horizontal-relative:page" coordorigin="1747,98" coordsize="363,368">
            <v:rect id="_x0000_s1064" style="position:absolute;left:1754;top:105;width:348;height:353" filled="f" strokeweight=".72pt"/>
            <v:shape id="_x0000_s1063" style="position:absolute;left:1792;top:158;width:244;height:244" coordorigin="1793,158" coordsize="244,244" path="m1793,280r71,122l2037,158e" filled="f" strokeweight=".53764mm">
              <v:path arrowok="t"/>
            </v:shape>
            <w10:wrap anchorx="page"/>
          </v:group>
        </w:pict>
      </w:r>
      <w:r>
        <w:rPr>
          <w:sz w:val="23"/>
          <w:u w:val="none"/>
        </w:rPr>
        <w:t>The policy/proposal does engage one or more of the Convention rights, but does not interfere with or limit</w:t>
      </w:r>
      <w:r>
        <w:rPr>
          <w:spacing w:val="22"/>
          <w:sz w:val="23"/>
          <w:u w:val="none"/>
        </w:rPr>
        <w:t xml:space="preserve"> </w:t>
      </w:r>
      <w:r>
        <w:rPr>
          <w:sz w:val="23"/>
          <w:u w:val="none"/>
        </w:rPr>
        <w:t>it/them.</w:t>
      </w:r>
    </w:p>
    <w:p w14:paraId="49BF9C22" w14:textId="77777777" w:rsidR="00D34D27" w:rsidRDefault="00D34D27">
      <w:pPr>
        <w:pStyle w:val="BodyText"/>
        <w:spacing w:before="2"/>
      </w:pPr>
    </w:p>
    <w:p w14:paraId="56D5A648" w14:textId="77777777" w:rsidR="00D34D27" w:rsidRDefault="00000000">
      <w:pPr>
        <w:pStyle w:val="ListParagraph"/>
        <w:numPr>
          <w:ilvl w:val="1"/>
          <w:numId w:val="1"/>
        </w:numPr>
        <w:tabs>
          <w:tab w:val="left" w:pos="1224"/>
        </w:tabs>
        <w:spacing w:before="0"/>
        <w:ind w:right="952"/>
        <w:rPr>
          <w:sz w:val="23"/>
          <w:u w:val="none"/>
        </w:rPr>
      </w:pPr>
      <w:r>
        <w:pict w14:anchorId="00B12F59">
          <v:rect id="_x0000_s1061" style="position:absolute;left:0;text-align:left;margin-left:87.7pt;margin-top:-.5pt;width:17.4pt;height:17.5pt;z-index:251666432;mso-position-horizontal-relative:page" filled="f" strokeweight=".72pt">
            <w10:wrap anchorx="page"/>
          </v:rect>
        </w:pict>
      </w:r>
      <w:r>
        <w:rPr>
          <w:sz w:val="23"/>
          <w:u w:val="none"/>
        </w:rPr>
        <w:t>The policy/proposal interferes with or limits one or more Convention rights and legal advice is being</w:t>
      </w:r>
      <w:r>
        <w:rPr>
          <w:spacing w:val="6"/>
          <w:sz w:val="23"/>
          <w:u w:val="none"/>
        </w:rPr>
        <w:t xml:space="preserve"> </w:t>
      </w:r>
      <w:r>
        <w:rPr>
          <w:sz w:val="23"/>
          <w:u w:val="none"/>
        </w:rPr>
        <w:t>sought.</w:t>
      </w:r>
    </w:p>
    <w:p w14:paraId="5D590181" w14:textId="77777777" w:rsidR="00D34D27" w:rsidRDefault="00D34D27">
      <w:pPr>
        <w:pStyle w:val="BodyText"/>
        <w:rPr>
          <w:sz w:val="26"/>
        </w:rPr>
      </w:pPr>
    </w:p>
    <w:p w14:paraId="3A9B9A8A" w14:textId="77777777" w:rsidR="00D34D27" w:rsidRDefault="00D34D27">
      <w:pPr>
        <w:pStyle w:val="BodyText"/>
        <w:spacing w:before="3"/>
        <w:rPr>
          <w:sz w:val="21"/>
        </w:rPr>
      </w:pPr>
    </w:p>
    <w:p w14:paraId="7E847074" w14:textId="77777777" w:rsidR="00D34D27" w:rsidRDefault="00000000">
      <w:pPr>
        <w:pStyle w:val="BodyText"/>
        <w:spacing w:before="1"/>
        <w:ind w:left="172"/>
      </w:pPr>
      <w:r>
        <w:t>Countersign, hold copy with policy papers and refer to your legal advisor</w:t>
      </w:r>
    </w:p>
    <w:p w14:paraId="39DB078E" w14:textId="77777777" w:rsidR="00D34D27" w:rsidRDefault="00D34D27">
      <w:pPr>
        <w:pStyle w:val="BodyText"/>
        <w:rPr>
          <w:sz w:val="20"/>
        </w:rPr>
      </w:pPr>
    </w:p>
    <w:p w14:paraId="22BD9E57" w14:textId="77777777" w:rsidR="00D34D27" w:rsidRDefault="00D34D27">
      <w:pPr>
        <w:pStyle w:val="BodyText"/>
        <w:rPr>
          <w:sz w:val="20"/>
        </w:rPr>
      </w:pPr>
    </w:p>
    <w:p w14:paraId="5F703B95" w14:textId="77777777" w:rsidR="00D34D27" w:rsidRDefault="00D34D27">
      <w:pPr>
        <w:pStyle w:val="BodyText"/>
        <w:rPr>
          <w:sz w:val="20"/>
        </w:rPr>
      </w:pPr>
    </w:p>
    <w:p w14:paraId="6FAAA402" w14:textId="77777777" w:rsidR="00D34D27" w:rsidRDefault="00D34D27">
      <w:pPr>
        <w:pStyle w:val="BodyText"/>
        <w:spacing w:before="6"/>
        <w:rPr>
          <w:sz w:val="25"/>
        </w:rPr>
      </w:pPr>
    </w:p>
    <w:p w14:paraId="0062DB9D" w14:textId="77777777" w:rsidR="00D34D27" w:rsidRDefault="00000000">
      <w:pPr>
        <w:pStyle w:val="BodyText"/>
        <w:tabs>
          <w:tab w:val="left" w:pos="5226"/>
        </w:tabs>
        <w:spacing w:before="96"/>
        <w:ind w:left="172"/>
      </w:pPr>
      <w:r>
        <w:rPr>
          <w:noProof/>
        </w:rPr>
        <w:drawing>
          <wp:anchor distT="0" distB="0" distL="0" distR="0" simplePos="0" relativeHeight="251079680" behindDoc="1" locked="0" layoutInCell="1" allowOverlap="1" wp14:anchorId="28721C49" wp14:editId="3CB3E3C7">
            <wp:simplePos x="0" y="0"/>
            <wp:positionH relativeFrom="page">
              <wp:posOffset>1905520</wp:posOffset>
            </wp:positionH>
            <wp:positionV relativeFrom="paragraph">
              <wp:posOffset>-227428</wp:posOffset>
            </wp:positionV>
            <wp:extent cx="1096670" cy="5812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96670" cy="581235"/>
                    </a:xfrm>
                    <a:prstGeom prst="rect">
                      <a:avLst/>
                    </a:prstGeom>
                  </pic:spPr>
                </pic:pic>
              </a:graphicData>
            </a:graphic>
          </wp:anchor>
        </w:drawing>
      </w:r>
      <w:r>
        <w:t>Signed</w:t>
      </w:r>
      <w:r>
        <w:rPr>
          <w:spacing w:val="5"/>
        </w:rPr>
        <w:t xml:space="preserve"> </w:t>
      </w:r>
      <w:r>
        <w:t>by</w:t>
      </w:r>
      <w:r>
        <w:rPr>
          <w:spacing w:val="2"/>
        </w:rPr>
        <w:t xml:space="preserve"> </w:t>
      </w:r>
      <w:r>
        <w:rPr>
          <w:spacing w:val="3"/>
        </w:rPr>
        <w:t>_</w:t>
      </w:r>
      <w:r>
        <w:rPr>
          <w:spacing w:val="3"/>
          <w:u w:val="single"/>
        </w:rPr>
        <w:t xml:space="preserve"> </w:t>
      </w:r>
      <w:r>
        <w:rPr>
          <w:spacing w:val="3"/>
          <w:u w:val="single"/>
        </w:rPr>
        <w:tab/>
      </w:r>
      <w:r>
        <w:t>(Official)</w:t>
      </w:r>
    </w:p>
    <w:p w14:paraId="6B8FC550" w14:textId="77777777" w:rsidR="00D34D27" w:rsidRDefault="00D34D27">
      <w:pPr>
        <w:pStyle w:val="BodyText"/>
        <w:spacing w:before="10"/>
        <w:rPr>
          <w:sz w:val="9"/>
        </w:rPr>
      </w:pPr>
    </w:p>
    <w:p w14:paraId="05917F82" w14:textId="77777777" w:rsidR="00D34D27" w:rsidRDefault="00D34D27">
      <w:pPr>
        <w:rPr>
          <w:sz w:val="9"/>
        </w:rPr>
        <w:sectPr w:rsidR="00D34D27">
          <w:pgSz w:w="11910" w:h="16840"/>
          <w:pgMar w:top="1580" w:right="1160" w:bottom="280" w:left="1580" w:header="720" w:footer="720" w:gutter="0"/>
          <w:cols w:space="720"/>
        </w:sectPr>
      </w:pPr>
    </w:p>
    <w:p w14:paraId="39D5603D" w14:textId="77777777" w:rsidR="00D34D27" w:rsidRDefault="00000000">
      <w:pPr>
        <w:spacing w:before="93"/>
        <w:ind w:left="172"/>
      </w:pPr>
      <w:r>
        <w:pict w14:anchorId="5C3624AB">
          <v:shape id="_x0000_s1060" style="position:absolute;left:0;text-align:left;margin-left:112.25pt;margin-top:20.7pt;width:103.95pt;height:.1pt;z-index:251662336;mso-position-horizontal-relative:page" coordorigin="2245,414" coordsize="2079,0" o:spt="100" adj="0,,0" path="m2245,414r390,m2638,414r257,m2898,414r646,m3548,414r776,e" filled="f" strokeweight=".25961mm">
            <v:stroke joinstyle="round"/>
            <v:formulas/>
            <v:path arrowok="t" o:connecttype="segments"/>
            <w10:wrap anchorx="page"/>
          </v:shape>
        </w:pict>
      </w:r>
      <w:r>
        <w:rPr>
          <w:position w:val="-7"/>
          <w:sz w:val="23"/>
        </w:rPr>
        <w:t xml:space="preserve">Date </w:t>
      </w:r>
      <w:r>
        <w:t>16/06/2023</w:t>
      </w:r>
    </w:p>
    <w:p w14:paraId="49D9DEF9" w14:textId="77777777" w:rsidR="00D34D27" w:rsidRDefault="00000000">
      <w:pPr>
        <w:tabs>
          <w:tab w:val="left" w:pos="2641"/>
        </w:tabs>
        <w:spacing w:before="89"/>
        <w:ind w:left="172"/>
        <w:rPr>
          <w:sz w:val="23"/>
        </w:rPr>
      </w:pPr>
      <w:r>
        <w:br w:type="column"/>
      </w:r>
      <w:r>
        <w:rPr>
          <w:sz w:val="23"/>
        </w:rPr>
        <w:t>Grade</w:t>
      </w:r>
      <w:r>
        <w:rPr>
          <w:spacing w:val="41"/>
          <w:sz w:val="23"/>
        </w:rPr>
        <w:t xml:space="preserve"> </w:t>
      </w:r>
      <w:r>
        <w:rPr>
          <w:position w:val="8"/>
        </w:rPr>
        <w:t>DP</w:t>
      </w:r>
      <w:r>
        <w:rPr>
          <w:position w:val="8"/>
        </w:rPr>
        <w:tab/>
      </w:r>
      <w:r>
        <w:rPr>
          <w:sz w:val="23"/>
        </w:rPr>
        <w:t>_</w:t>
      </w:r>
    </w:p>
    <w:p w14:paraId="464BD5FE" w14:textId="77777777" w:rsidR="00D34D27" w:rsidRDefault="00000000">
      <w:pPr>
        <w:pStyle w:val="BodyText"/>
        <w:spacing w:line="20" w:lineRule="exact"/>
        <w:ind w:left="816"/>
        <w:rPr>
          <w:sz w:val="2"/>
        </w:rPr>
      </w:pPr>
      <w:r>
        <w:rPr>
          <w:sz w:val="2"/>
        </w:rPr>
      </w:r>
      <w:r>
        <w:rPr>
          <w:sz w:val="2"/>
        </w:rPr>
        <w:pict w14:anchorId="69464764">
          <v:group id="_x0000_s1054" style="width:90.7pt;height:.75pt;mso-position-horizontal-relative:char;mso-position-vertical-relative:line" coordsize="1814,15">
            <v:line id="_x0000_s1059" style="position:absolute" from="0,7" to="256,7" strokeweight=".25961mm"/>
            <v:line id="_x0000_s1058" style="position:absolute" from="259,7" to="515,7" strokeweight=".25961mm"/>
            <v:line id="_x0000_s1057" style="position:absolute" from="519,7" to="1037,7" strokeweight=".25961mm"/>
            <v:line id="_x0000_s1056" style="position:absolute" from="1040,7" to="1554,7" strokeweight=".25961mm"/>
            <v:line id="_x0000_s1055" style="position:absolute" from="1558,7" to="1814,7" strokeweight=".25961mm"/>
            <w10:anchorlock/>
          </v:group>
        </w:pict>
      </w:r>
    </w:p>
    <w:p w14:paraId="665D3B73" w14:textId="77777777" w:rsidR="00D34D27" w:rsidRDefault="00D34D27">
      <w:pPr>
        <w:spacing w:line="20" w:lineRule="exact"/>
        <w:rPr>
          <w:sz w:val="2"/>
        </w:rPr>
        <w:sectPr w:rsidR="00D34D27">
          <w:type w:val="continuous"/>
          <w:pgSz w:w="11910" w:h="16840"/>
          <w:pgMar w:top="1580" w:right="1160" w:bottom="280" w:left="1580" w:header="720" w:footer="720" w:gutter="0"/>
          <w:cols w:num="2" w:space="720" w:equalWidth="0">
            <w:col w:w="1847" w:space="3409"/>
            <w:col w:w="3914"/>
          </w:cols>
        </w:sectPr>
      </w:pPr>
    </w:p>
    <w:p w14:paraId="21BEA43D" w14:textId="77777777" w:rsidR="00D34D27" w:rsidRDefault="00D34D27">
      <w:pPr>
        <w:pStyle w:val="BodyText"/>
        <w:rPr>
          <w:sz w:val="20"/>
        </w:rPr>
      </w:pPr>
    </w:p>
    <w:p w14:paraId="29AF7C7F" w14:textId="77777777" w:rsidR="00D34D27" w:rsidRDefault="00D34D27">
      <w:pPr>
        <w:pStyle w:val="BodyText"/>
        <w:rPr>
          <w:sz w:val="20"/>
        </w:rPr>
      </w:pPr>
    </w:p>
    <w:p w14:paraId="4C47E0CA" w14:textId="77777777" w:rsidR="00D34D27" w:rsidRDefault="00D34D27">
      <w:pPr>
        <w:pStyle w:val="BodyText"/>
        <w:spacing w:before="5"/>
        <w:rPr>
          <w:sz w:val="20"/>
        </w:rPr>
      </w:pPr>
    </w:p>
    <w:p w14:paraId="7C877840" w14:textId="77777777" w:rsidR="00D34D27" w:rsidRDefault="00000000">
      <w:pPr>
        <w:pStyle w:val="BodyText"/>
        <w:tabs>
          <w:tab w:val="left" w:pos="5111"/>
        </w:tabs>
        <w:spacing w:before="95"/>
        <w:ind w:left="172"/>
      </w:pPr>
      <w:r>
        <w:pict w14:anchorId="482DB27A">
          <v:shape id="_x0000_s1053" style="position:absolute;left:0;text-align:left;margin-left:383.05pt;margin-top:44.25pt;width:90.7pt;height:.1pt;z-index:251664384;mso-position-horizontal-relative:page" coordorigin="7661,885" coordsize="1814,0" o:spt="100" adj="0,,0" path="m7661,885r256,m7920,885r256,m8180,885r518,m8701,885r515,m9219,885r256,e" filled="f" strokeweight=".25961mm">
            <v:stroke joinstyle="round"/>
            <v:formulas/>
            <v:path arrowok="t" o:connecttype="segments"/>
            <w10:wrap anchorx="page"/>
          </v:shape>
        </w:pict>
      </w:r>
      <w:r>
        <w:rPr>
          <w:noProof/>
        </w:rPr>
        <w:drawing>
          <wp:anchor distT="0" distB="0" distL="0" distR="0" simplePos="0" relativeHeight="251080704" behindDoc="1" locked="0" layoutInCell="1" allowOverlap="1" wp14:anchorId="1C24C26C" wp14:editId="49436361">
            <wp:simplePos x="0" y="0"/>
            <wp:positionH relativeFrom="page">
              <wp:posOffset>1845081</wp:posOffset>
            </wp:positionH>
            <wp:positionV relativeFrom="paragraph">
              <wp:posOffset>-216455</wp:posOffset>
            </wp:positionV>
            <wp:extent cx="1169488" cy="58123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169488" cy="581235"/>
                    </a:xfrm>
                    <a:prstGeom prst="rect">
                      <a:avLst/>
                    </a:prstGeom>
                  </pic:spPr>
                </pic:pic>
              </a:graphicData>
            </a:graphic>
          </wp:anchor>
        </w:drawing>
      </w:r>
      <w:r>
        <w:t>Signed</w:t>
      </w:r>
      <w:r>
        <w:rPr>
          <w:spacing w:val="5"/>
        </w:rPr>
        <w:t xml:space="preserve"> </w:t>
      </w:r>
      <w:r>
        <w:t>by</w:t>
      </w:r>
      <w:r>
        <w:rPr>
          <w:u w:val="single"/>
        </w:rPr>
        <w:t xml:space="preserve"> </w:t>
      </w:r>
      <w:r>
        <w:rPr>
          <w:u w:val="single"/>
        </w:rPr>
        <w:tab/>
      </w:r>
      <w:r>
        <w:t>_ (Senior Responsible</w:t>
      </w:r>
      <w:r>
        <w:rPr>
          <w:spacing w:val="2"/>
        </w:rPr>
        <w:t xml:space="preserve"> </w:t>
      </w:r>
      <w:r>
        <w:t>Officer)</w:t>
      </w:r>
    </w:p>
    <w:p w14:paraId="741D2B67" w14:textId="77777777" w:rsidR="00D34D27" w:rsidRDefault="00D34D27">
      <w:pPr>
        <w:pStyle w:val="BodyText"/>
        <w:spacing w:before="8"/>
        <w:rPr>
          <w:sz w:val="9"/>
        </w:rPr>
      </w:pPr>
    </w:p>
    <w:p w14:paraId="1E170DE0" w14:textId="77777777" w:rsidR="00D34D27" w:rsidRDefault="00D34D27">
      <w:pPr>
        <w:rPr>
          <w:sz w:val="9"/>
        </w:rPr>
        <w:sectPr w:rsidR="00D34D27">
          <w:type w:val="continuous"/>
          <w:pgSz w:w="11910" w:h="16840"/>
          <w:pgMar w:top="1580" w:right="1160" w:bottom="280" w:left="1580" w:header="720" w:footer="720" w:gutter="0"/>
          <w:cols w:space="720"/>
        </w:sectPr>
      </w:pPr>
    </w:p>
    <w:p w14:paraId="757BFCCC" w14:textId="77777777" w:rsidR="00D34D27" w:rsidRDefault="00000000">
      <w:pPr>
        <w:pStyle w:val="BodyText"/>
        <w:spacing w:before="160"/>
        <w:ind w:left="172"/>
      </w:pPr>
      <w:r>
        <w:pict w14:anchorId="39485848">
          <v:shape id="_x0000_s1052" style="position:absolute;left:0;text-align:left;margin-left:112.25pt;margin-top:20.75pt;width:103.95pt;height:.1pt;z-index:251663360;mso-position-horizontal-relative:page" coordorigin="2245,415" coordsize="2079,0" o:spt="100" adj="0,,0" path="m2245,415r390,m2638,415r257,m2898,415r646,m3548,415r776,e" filled="f" strokeweight=".25961mm">
            <v:stroke joinstyle="round"/>
            <v:formulas/>
            <v:path arrowok="t" o:connecttype="segments"/>
            <w10:wrap anchorx="page"/>
          </v:shape>
        </w:pict>
      </w:r>
      <w:r>
        <w:t>Date</w:t>
      </w:r>
    </w:p>
    <w:p w14:paraId="309E27AE" w14:textId="77777777" w:rsidR="00D34D27" w:rsidRDefault="00000000">
      <w:pPr>
        <w:spacing w:before="93"/>
        <w:ind w:left="61"/>
      </w:pPr>
      <w:r>
        <w:br w:type="column"/>
        <w:t>16/06/2023</w:t>
      </w:r>
    </w:p>
    <w:p w14:paraId="3E650492" w14:textId="77777777" w:rsidR="00D34D27" w:rsidRDefault="00000000">
      <w:pPr>
        <w:pStyle w:val="BodyText"/>
        <w:spacing w:before="160"/>
        <w:ind w:left="172"/>
      </w:pPr>
      <w:r>
        <w:br w:type="column"/>
        <w:t>Grade</w:t>
      </w:r>
    </w:p>
    <w:p w14:paraId="446D1E05" w14:textId="77777777" w:rsidR="00D34D27" w:rsidRDefault="00000000">
      <w:pPr>
        <w:tabs>
          <w:tab w:val="left" w:pos="1780"/>
        </w:tabs>
        <w:spacing w:before="93"/>
        <w:ind w:left="62"/>
        <w:rPr>
          <w:sz w:val="23"/>
        </w:rPr>
      </w:pPr>
      <w:r>
        <w:br w:type="column"/>
        <w:t>Grade 7</w:t>
      </w:r>
      <w:r>
        <w:tab/>
      </w:r>
      <w:r>
        <w:rPr>
          <w:position w:val="-7"/>
          <w:sz w:val="23"/>
        </w:rPr>
        <w:t>_</w:t>
      </w:r>
    </w:p>
    <w:p w14:paraId="29257C83" w14:textId="77777777" w:rsidR="00D34D27" w:rsidRDefault="00D34D27">
      <w:pPr>
        <w:rPr>
          <w:sz w:val="23"/>
        </w:rPr>
        <w:sectPr w:rsidR="00D34D27">
          <w:type w:val="continuous"/>
          <w:pgSz w:w="11910" w:h="16840"/>
          <w:pgMar w:top="1580" w:right="1160" w:bottom="280" w:left="1580" w:header="720" w:footer="720" w:gutter="0"/>
          <w:cols w:num="4" w:space="720" w:equalWidth="0">
            <w:col w:w="666" w:space="40"/>
            <w:col w:w="1203" w:space="3348"/>
            <w:col w:w="822" w:space="39"/>
            <w:col w:w="3052"/>
          </w:cols>
        </w:sectPr>
      </w:pPr>
    </w:p>
    <w:p w14:paraId="1E266723" w14:textId="77777777" w:rsidR="00D34D27" w:rsidRDefault="00D34D27">
      <w:pPr>
        <w:pStyle w:val="BodyText"/>
        <w:rPr>
          <w:sz w:val="20"/>
        </w:rPr>
      </w:pPr>
    </w:p>
    <w:p w14:paraId="424F705F" w14:textId="77777777" w:rsidR="00D34D27" w:rsidRDefault="00D34D27">
      <w:pPr>
        <w:pStyle w:val="BodyText"/>
        <w:spacing w:before="2"/>
        <w:rPr>
          <w:sz w:val="17"/>
        </w:rPr>
      </w:pPr>
    </w:p>
    <w:p w14:paraId="7C96D15D" w14:textId="77777777" w:rsidR="00D34D27" w:rsidRDefault="00000000">
      <w:pPr>
        <w:spacing w:before="96"/>
        <w:ind w:left="1376" w:right="1785"/>
        <w:jc w:val="center"/>
        <w:rPr>
          <w:b/>
          <w:sz w:val="23"/>
        </w:rPr>
      </w:pPr>
      <w:r>
        <w:rPr>
          <w:b/>
          <w:sz w:val="23"/>
        </w:rPr>
        <w:t>Human Rights Act Referral to Legal Services Proforma</w:t>
      </w:r>
    </w:p>
    <w:p w14:paraId="40EAC95B" w14:textId="77777777" w:rsidR="00D34D27" w:rsidRDefault="00D34D27">
      <w:pPr>
        <w:pStyle w:val="BodyText"/>
        <w:rPr>
          <w:b/>
          <w:sz w:val="20"/>
        </w:rPr>
      </w:pPr>
    </w:p>
    <w:p w14:paraId="0A3B898B" w14:textId="77777777" w:rsidR="00D34D27" w:rsidRDefault="00D34D27">
      <w:pPr>
        <w:pStyle w:val="BodyText"/>
        <w:spacing w:before="6"/>
        <w:rPr>
          <w:b/>
          <w:sz w:val="18"/>
        </w:rPr>
      </w:pPr>
    </w:p>
    <w:p w14:paraId="29185909" w14:textId="77777777" w:rsidR="00D34D27" w:rsidRDefault="00D34D27">
      <w:pPr>
        <w:rPr>
          <w:sz w:val="18"/>
        </w:rPr>
        <w:sectPr w:rsidR="00D34D27">
          <w:pgSz w:w="11910" w:h="16840"/>
          <w:pgMar w:top="1580" w:right="1160" w:bottom="280" w:left="1580" w:header="720" w:footer="720" w:gutter="0"/>
          <w:cols w:space="720"/>
        </w:sectPr>
      </w:pPr>
    </w:p>
    <w:p w14:paraId="261C894F" w14:textId="77777777" w:rsidR="00D34D27" w:rsidRDefault="00000000">
      <w:pPr>
        <w:pStyle w:val="BodyText"/>
        <w:tabs>
          <w:tab w:val="left" w:pos="3525"/>
        </w:tabs>
        <w:spacing w:before="96"/>
        <w:ind w:left="172"/>
        <w:rPr>
          <w:rFonts w:ascii="Times New Roman"/>
        </w:rPr>
      </w:pPr>
      <w:r>
        <w:t xml:space="preserve">FAO: </w:t>
      </w:r>
      <w:r>
        <w:rPr>
          <w:spacing w:val="36"/>
        </w:rPr>
        <w:t xml:space="preserve"> </w:t>
      </w:r>
      <w:r>
        <w:rPr>
          <w:spacing w:val="3"/>
        </w:rPr>
        <w:t>_</w:t>
      </w:r>
      <w:r>
        <w:rPr>
          <w:rFonts w:ascii="Times New Roman"/>
          <w:u w:val="single"/>
        </w:rPr>
        <w:t xml:space="preserve"> </w:t>
      </w:r>
      <w:r>
        <w:rPr>
          <w:rFonts w:ascii="Times New Roman"/>
          <w:u w:val="single"/>
        </w:rPr>
        <w:tab/>
      </w:r>
    </w:p>
    <w:p w14:paraId="2FCC69C7" w14:textId="77777777" w:rsidR="00D34D27" w:rsidRDefault="00000000">
      <w:pPr>
        <w:pStyle w:val="BodyText"/>
        <w:tabs>
          <w:tab w:val="left" w:pos="3525"/>
        </w:tabs>
        <w:spacing w:before="5"/>
        <w:ind w:left="872"/>
        <w:rPr>
          <w:rFonts w:ascii="Times New Roman"/>
        </w:rPr>
      </w:pPr>
      <w:r>
        <w:rPr>
          <w:spacing w:val="3"/>
        </w:rPr>
        <w:t>_</w:t>
      </w:r>
      <w:r>
        <w:rPr>
          <w:rFonts w:ascii="Times New Roman"/>
          <w:u w:val="single"/>
        </w:rPr>
        <w:t xml:space="preserve"> </w:t>
      </w:r>
      <w:r>
        <w:rPr>
          <w:rFonts w:ascii="Times New Roman"/>
          <w:u w:val="single"/>
        </w:rPr>
        <w:tab/>
      </w:r>
    </w:p>
    <w:p w14:paraId="5002B51C" w14:textId="77777777" w:rsidR="00D34D27" w:rsidRDefault="00D34D27">
      <w:pPr>
        <w:pStyle w:val="BodyText"/>
        <w:spacing w:before="5" w:after="39"/>
        <w:rPr>
          <w:rFonts w:ascii="Times New Roman"/>
          <w:sz w:val="18"/>
        </w:rPr>
      </w:pPr>
    </w:p>
    <w:p w14:paraId="12EAC765" w14:textId="77777777" w:rsidR="00D34D27" w:rsidRDefault="00000000">
      <w:pPr>
        <w:pStyle w:val="BodyText"/>
        <w:spacing w:line="20" w:lineRule="exact"/>
        <w:ind w:left="864"/>
        <w:rPr>
          <w:rFonts w:ascii="Times New Roman"/>
          <w:sz w:val="2"/>
        </w:rPr>
      </w:pPr>
      <w:r>
        <w:rPr>
          <w:rFonts w:ascii="Times New Roman"/>
          <w:sz w:val="2"/>
        </w:rPr>
      </w:r>
      <w:r>
        <w:rPr>
          <w:rFonts w:ascii="Times New Roman"/>
          <w:sz w:val="2"/>
        </w:rPr>
        <w:pict w14:anchorId="7C761D33">
          <v:group id="_x0000_s1046" style="width:129.95pt;height:.75pt;mso-position-horizontal-relative:char;mso-position-vertical-relative:line" coordsize="2599,15">
            <v:line id="_x0000_s1051" style="position:absolute" from="0,7" to="650,7" strokeweight=".25961mm"/>
            <v:line id="_x0000_s1050" style="position:absolute" from="653,7" to="909,7" strokeweight=".25961mm"/>
            <v:line id="_x0000_s1049" style="position:absolute" from="912,7" to="1689,7" strokeweight=".25961mm"/>
            <v:line id="_x0000_s1048" style="position:absolute" from="1692,7" to="1948,7" strokeweight=".25961mm"/>
            <v:line id="_x0000_s1047" style="position:absolute" from="1951,7" to="2598,7" strokeweight=".25961mm"/>
            <w10:anchorlock/>
          </v:group>
        </w:pict>
      </w:r>
    </w:p>
    <w:p w14:paraId="53F02776" w14:textId="77777777" w:rsidR="00D34D27" w:rsidRDefault="00000000">
      <w:pPr>
        <w:pStyle w:val="BodyText"/>
        <w:tabs>
          <w:tab w:val="left" w:pos="3354"/>
        </w:tabs>
        <w:spacing w:before="96"/>
        <w:ind w:right="733"/>
        <w:jc w:val="right"/>
        <w:rPr>
          <w:rFonts w:ascii="Times New Roman"/>
        </w:rPr>
      </w:pPr>
      <w:r>
        <w:br w:type="column"/>
        <w:t>From:</w:t>
      </w:r>
      <w:r>
        <w:rPr>
          <w:spacing w:val="36"/>
        </w:rPr>
        <w:t xml:space="preserve"> </w:t>
      </w:r>
      <w:r>
        <w:rPr>
          <w:spacing w:val="3"/>
        </w:rPr>
        <w:t>_</w:t>
      </w:r>
      <w:r>
        <w:rPr>
          <w:rFonts w:ascii="Times New Roman"/>
          <w:u w:val="single"/>
        </w:rPr>
        <w:t xml:space="preserve"> </w:t>
      </w:r>
      <w:r>
        <w:rPr>
          <w:rFonts w:ascii="Times New Roman"/>
          <w:u w:val="single"/>
        </w:rPr>
        <w:tab/>
      </w:r>
    </w:p>
    <w:p w14:paraId="3F26B56E" w14:textId="77777777" w:rsidR="00D34D27" w:rsidRDefault="00000000">
      <w:pPr>
        <w:pStyle w:val="BodyText"/>
        <w:tabs>
          <w:tab w:val="left" w:pos="2653"/>
        </w:tabs>
        <w:spacing w:before="5"/>
        <w:ind w:right="732"/>
        <w:jc w:val="right"/>
        <w:rPr>
          <w:rFonts w:ascii="Times New Roman"/>
        </w:rPr>
      </w:pPr>
      <w:r>
        <w:rPr>
          <w:spacing w:val="3"/>
        </w:rPr>
        <w:t>_</w:t>
      </w:r>
      <w:r>
        <w:rPr>
          <w:rFonts w:ascii="Times New Roman"/>
          <w:u w:val="single"/>
        </w:rPr>
        <w:t xml:space="preserve"> </w:t>
      </w:r>
      <w:r>
        <w:rPr>
          <w:rFonts w:ascii="Times New Roman"/>
          <w:u w:val="single"/>
        </w:rPr>
        <w:tab/>
      </w:r>
    </w:p>
    <w:p w14:paraId="4B0B1573" w14:textId="77777777" w:rsidR="00D34D27" w:rsidRDefault="00000000">
      <w:pPr>
        <w:pStyle w:val="BodyText"/>
        <w:tabs>
          <w:tab w:val="left" w:pos="2470"/>
        </w:tabs>
        <w:spacing w:before="4"/>
        <w:ind w:right="786"/>
        <w:jc w:val="right"/>
      </w:pPr>
      <w:r>
        <w:rPr>
          <w:spacing w:val="3"/>
        </w:rPr>
        <w:t>_</w:t>
      </w:r>
      <w:r>
        <w:rPr>
          <w:spacing w:val="3"/>
          <w:u w:val="single"/>
        </w:rPr>
        <w:t xml:space="preserve"> </w:t>
      </w:r>
      <w:r>
        <w:rPr>
          <w:spacing w:val="3"/>
          <w:u w:val="single"/>
        </w:rPr>
        <w:tab/>
      </w:r>
      <w:r>
        <w:t>_</w:t>
      </w:r>
    </w:p>
    <w:p w14:paraId="0342CA7A" w14:textId="77777777" w:rsidR="00D34D27" w:rsidRDefault="00D34D27">
      <w:pPr>
        <w:jc w:val="right"/>
        <w:sectPr w:rsidR="00D34D27">
          <w:type w:val="continuous"/>
          <w:pgSz w:w="11910" w:h="16840"/>
          <w:pgMar w:top="1580" w:right="1160" w:bottom="280" w:left="1580" w:header="720" w:footer="720" w:gutter="0"/>
          <w:cols w:num="2" w:space="720" w:equalWidth="0">
            <w:col w:w="3566" w:space="1339"/>
            <w:col w:w="4265"/>
          </w:cols>
        </w:sectPr>
      </w:pPr>
    </w:p>
    <w:p w14:paraId="345E5ACD" w14:textId="77777777" w:rsidR="00D34D27" w:rsidRDefault="00D34D27">
      <w:pPr>
        <w:pStyle w:val="BodyText"/>
        <w:rPr>
          <w:sz w:val="20"/>
        </w:rPr>
      </w:pPr>
    </w:p>
    <w:p w14:paraId="22CE31F5" w14:textId="77777777" w:rsidR="00D34D27" w:rsidRDefault="00D34D27">
      <w:pPr>
        <w:pStyle w:val="BodyText"/>
        <w:spacing w:before="6"/>
        <w:rPr>
          <w:sz w:val="18"/>
        </w:rPr>
      </w:pPr>
    </w:p>
    <w:p w14:paraId="5B5F596C" w14:textId="77777777" w:rsidR="00D34D27" w:rsidRDefault="00000000">
      <w:pPr>
        <w:pStyle w:val="BodyText"/>
        <w:spacing w:before="96" w:line="244" w:lineRule="auto"/>
        <w:ind w:left="172" w:right="687"/>
      </w:pPr>
      <w:r>
        <w:t>Please see the attached Human Rights Act Impact Assessment Proforma for the following proposal/policy.</w:t>
      </w:r>
    </w:p>
    <w:p w14:paraId="73F660C5" w14:textId="77777777" w:rsidR="00D34D27" w:rsidRDefault="00000000">
      <w:pPr>
        <w:pStyle w:val="BodyText"/>
        <w:spacing w:before="4"/>
        <w:rPr>
          <w:sz w:val="19"/>
        </w:rPr>
      </w:pPr>
      <w:r>
        <w:pict w14:anchorId="5A4B1920">
          <v:shape id="_x0000_s1045" type="#_x0000_t202" style="position:absolute;margin-left:87.85pt;margin-top:13.35pt;width:443.9pt;height:111.4pt;z-index:-251644928;mso-wrap-distance-left:0;mso-wrap-distance-right:0;mso-position-horizontal-relative:page" filled="f" strokeweight=".48pt">
            <v:textbox inset="0,0,0,0">
              <w:txbxContent>
                <w:p w14:paraId="48F36A78" w14:textId="77777777" w:rsidR="00D34D27" w:rsidRDefault="00000000">
                  <w:pPr>
                    <w:spacing w:before="5"/>
                    <w:ind w:left="100"/>
                    <w:rPr>
                      <w:i/>
                      <w:sz w:val="23"/>
                    </w:rPr>
                  </w:pPr>
                  <w:r>
                    <w:rPr>
                      <w:i/>
                      <w:sz w:val="23"/>
                    </w:rPr>
                    <w:t>Title and Objective of Policy/Proposal:</w:t>
                  </w:r>
                </w:p>
              </w:txbxContent>
            </v:textbox>
            <w10:wrap type="topAndBottom" anchorx="page"/>
          </v:shape>
        </w:pict>
      </w:r>
    </w:p>
    <w:p w14:paraId="4DEB4BEB" w14:textId="77777777" w:rsidR="00D34D27" w:rsidRDefault="00D34D27">
      <w:pPr>
        <w:pStyle w:val="BodyText"/>
        <w:spacing w:before="8"/>
        <w:rPr>
          <w:sz w:val="12"/>
        </w:rPr>
      </w:pPr>
    </w:p>
    <w:p w14:paraId="56CC5501" w14:textId="77777777" w:rsidR="00D34D27" w:rsidRDefault="00000000">
      <w:pPr>
        <w:pStyle w:val="BodyText"/>
        <w:spacing w:before="96" w:line="244" w:lineRule="auto"/>
        <w:ind w:left="172" w:right="687"/>
      </w:pPr>
      <w:r>
        <w:t>I have identified the following rights as being interfered with/limited by this policy/proposal.</w:t>
      </w:r>
    </w:p>
    <w:p w14:paraId="77E5F102" w14:textId="77777777" w:rsidR="00D34D27" w:rsidRDefault="00000000">
      <w:pPr>
        <w:pStyle w:val="BodyText"/>
        <w:spacing w:before="2"/>
        <w:rPr>
          <w:sz w:val="19"/>
        </w:rPr>
      </w:pPr>
      <w:r>
        <w:pict w14:anchorId="0E0FB42C">
          <v:group id="_x0000_s1040" style="position:absolute;margin-left:92.9pt;margin-top:13.2pt;width:438.5pt;height:108.4pt;z-index:-251643904;mso-wrap-distance-left:0;mso-wrap-distance-right:0;mso-position-horizontal-relative:page" coordorigin="1858,264" coordsize="8770,2168">
            <v:line id="_x0000_s1044" style="position:absolute" from="1858,268" to="10618,268" strokeweight=".36pt"/>
            <v:line id="_x0000_s1043" style="position:absolute" from="1862,272" to="1862,2432" strokeweight=".48pt"/>
            <v:line id="_x0000_s1042" style="position:absolute" from="1858,2427" to="10618,2427" strokeweight=".48pt"/>
            <v:line id="_x0000_s1041" style="position:absolute" from="10622,264" to="10622,2432" strokeweight=".48pt"/>
            <w10:wrap type="topAndBottom" anchorx="page"/>
          </v:group>
        </w:pict>
      </w:r>
    </w:p>
    <w:p w14:paraId="4B5BDE46" w14:textId="77777777" w:rsidR="00D34D27" w:rsidRDefault="00D34D27">
      <w:pPr>
        <w:pStyle w:val="BodyText"/>
        <w:rPr>
          <w:sz w:val="20"/>
        </w:rPr>
      </w:pPr>
    </w:p>
    <w:p w14:paraId="1E6B09B6" w14:textId="77777777" w:rsidR="00D34D27" w:rsidRDefault="00D34D27">
      <w:pPr>
        <w:pStyle w:val="BodyText"/>
        <w:rPr>
          <w:sz w:val="20"/>
        </w:rPr>
      </w:pPr>
    </w:p>
    <w:p w14:paraId="0B603C46" w14:textId="77777777" w:rsidR="00D34D27" w:rsidRDefault="00D34D27">
      <w:pPr>
        <w:pStyle w:val="BodyText"/>
        <w:rPr>
          <w:sz w:val="20"/>
        </w:rPr>
      </w:pPr>
    </w:p>
    <w:p w14:paraId="05F502E7" w14:textId="77777777" w:rsidR="00D34D27" w:rsidRDefault="00D34D27">
      <w:pPr>
        <w:pStyle w:val="BodyText"/>
        <w:rPr>
          <w:sz w:val="20"/>
        </w:rPr>
      </w:pPr>
    </w:p>
    <w:p w14:paraId="237D179C" w14:textId="77777777" w:rsidR="00D34D27" w:rsidRDefault="00D34D27">
      <w:pPr>
        <w:pStyle w:val="BodyText"/>
        <w:rPr>
          <w:sz w:val="20"/>
        </w:rPr>
      </w:pPr>
    </w:p>
    <w:p w14:paraId="10FF7E49" w14:textId="77777777" w:rsidR="00D34D27" w:rsidRDefault="00D34D27">
      <w:pPr>
        <w:pStyle w:val="BodyText"/>
        <w:rPr>
          <w:sz w:val="20"/>
        </w:rPr>
      </w:pPr>
    </w:p>
    <w:p w14:paraId="349C7C5B" w14:textId="77777777" w:rsidR="00D34D27" w:rsidRDefault="00D34D27">
      <w:pPr>
        <w:pStyle w:val="BodyText"/>
        <w:rPr>
          <w:sz w:val="20"/>
        </w:rPr>
      </w:pPr>
    </w:p>
    <w:p w14:paraId="725B6D9F" w14:textId="77777777" w:rsidR="00D34D27" w:rsidRDefault="00D34D27">
      <w:pPr>
        <w:pStyle w:val="BodyText"/>
        <w:spacing w:before="10"/>
        <w:rPr>
          <w:sz w:val="20"/>
        </w:rPr>
      </w:pPr>
    </w:p>
    <w:p w14:paraId="3889604D" w14:textId="77777777" w:rsidR="00D34D27" w:rsidRDefault="00000000">
      <w:pPr>
        <w:pStyle w:val="BodyText"/>
        <w:spacing w:line="244" w:lineRule="auto"/>
        <w:ind w:left="172" w:right="771"/>
      </w:pPr>
      <w:r>
        <w:t>I would be grateful for your advice on this matter. All relevant papers are attached.</w:t>
      </w:r>
    </w:p>
    <w:p w14:paraId="09404769" w14:textId="77777777" w:rsidR="00D34D27" w:rsidRDefault="00D34D27">
      <w:pPr>
        <w:pStyle w:val="BodyText"/>
        <w:spacing w:before="2"/>
      </w:pPr>
    </w:p>
    <w:p w14:paraId="02004E08" w14:textId="77777777" w:rsidR="00D34D27" w:rsidRDefault="00000000">
      <w:pPr>
        <w:pStyle w:val="BodyText"/>
        <w:spacing w:before="1"/>
        <w:ind w:left="172"/>
      </w:pPr>
      <w:r>
        <w:t>Your contact in this Department is:</w:t>
      </w:r>
    </w:p>
    <w:p w14:paraId="60BE35F0" w14:textId="77777777" w:rsidR="00D34D27" w:rsidRDefault="00000000">
      <w:pPr>
        <w:pStyle w:val="BodyText"/>
        <w:tabs>
          <w:tab w:val="left" w:pos="1224"/>
          <w:tab w:val="left" w:pos="8034"/>
        </w:tabs>
        <w:spacing w:before="4"/>
        <w:ind w:left="172"/>
        <w:rPr>
          <w:rFonts w:ascii="Times New Roman"/>
        </w:rPr>
      </w:pPr>
      <w:r>
        <w:t>Name:</w:t>
      </w:r>
      <w:r>
        <w:tab/>
      </w:r>
      <w:r>
        <w:rPr>
          <w:rFonts w:ascii="Times New Roman"/>
          <w:w w:val="101"/>
          <w:u w:val="single"/>
        </w:rPr>
        <w:t xml:space="preserve"> </w:t>
      </w:r>
      <w:r>
        <w:rPr>
          <w:rFonts w:ascii="Times New Roman"/>
          <w:u w:val="single"/>
        </w:rPr>
        <w:tab/>
      </w:r>
    </w:p>
    <w:p w14:paraId="7C281865" w14:textId="77777777" w:rsidR="00D34D27" w:rsidRDefault="00000000">
      <w:pPr>
        <w:pStyle w:val="BodyText"/>
        <w:tabs>
          <w:tab w:val="left" w:pos="8034"/>
        </w:tabs>
        <w:spacing w:before="2"/>
        <w:ind w:left="172"/>
        <w:rPr>
          <w:rFonts w:ascii="Times New Roman"/>
        </w:rPr>
      </w:pPr>
      <w:r>
        <w:t xml:space="preserve">Address: </w:t>
      </w:r>
      <w:r>
        <w:rPr>
          <w:spacing w:val="14"/>
        </w:rPr>
        <w:t xml:space="preserve"> </w:t>
      </w:r>
      <w:r>
        <w:rPr>
          <w:spacing w:val="3"/>
        </w:rPr>
        <w:t>_</w:t>
      </w:r>
      <w:r>
        <w:rPr>
          <w:rFonts w:ascii="Times New Roman"/>
          <w:u w:val="single"/>
        </w:rPr>
        <w:t xml:space="preserve"> </w:t>
      </w:r>
      <w:r>
        <w:rPr>
          <w:rFonts w:ascii="Times New Roman"/>
          <w:u w:val="single"/>
        </w:rPr>
        <w:tab/>
      </w:r>
    </w:p>
    <w:p w14:paraId="293CD43A" w14:textId="77777777" w:rsidR="00D34D27" w:rsidRDefault="00000000">
      <w:pPr>
        <w:pStyle w:val="BodyText"/>
        <w:spacing w:before="5"/>
        <w:rPr>
          <w:rFonts w:ascii="Times New Roman"/>
          <w:sz w:val="18"/>
        </w:rPr>
      </w:pPr>
      <w:r>
        <w:pict w14:anchorId="0B7FC3C5">
          <v:group id="_x0000_s1026" style="position:absolute;margin-left:140.15pt;margin-top:12.6pt;width:337.85pt;height:.75pt;z-index:-251642880;mso-wrap-distance-left:0;mso-wrap-distance-right:0;mso-position-horizontal-relative:page" coordorigin="2803,252" coordsize="6757,15">
            <v:line id="_x0000_s1039" style="position:absolute" from="2803,259" to="3453,259" strokeweight=".25961mm"/>
            <v:line id="_x0000_s1038" style="position:absolute" from="3456,259" to="3712,259" strokeweight=".25961mm"/>
            <v:line id="_x0000_s1037" style="position:absolute" from="3715,259" to="4492,259" strokeweight=".25961mm"/>
            <v:line id="_x0000_s1036" style="position:absolute" from="4495,259" to="4751,259" strokeweight=".25961mm"/>
            <v:line id="_x0000_s1035" style="position:absolute" from="4755,259" to="5791,259" strokeweight=".25961mm"/>
            <v:line id="_x0000_s1034" style="position:absolute" from="5794,259" to="6050,259" strokeweight=".25961mm"/>
            <v:line id="_x0000_s1033" style="position:absolute" from="6054,259" to="6700,259" strokeweight=".25961mm"/>
            <v:line id="_x0000_s1032" style="position:absolute" from="6704,259" to="7222,259" strokeweight=".25961mm"/>
            <v:line id="_x0000_s1031" style="position:absolute" from="7225,259" to="7740,259" strokeweight=".25961mm"/>
            <v:line id="_x0000_s1030" style="position:absolute" from="7743,259" to="7999,259" strokeweight=".25961mm"/>
            <v:line id="_x0000_s1029" style="position:absolute" from="8002,259" to="8520,259" strokeweight=".25961mm"/>
            <v:line id="_x0000_s1028" style="position:absolute" from="8524,259" to="9038,259" strokeweight=".25961mm"/>
            <v:line id="_x0000_s1027" style="position:absolute" from="9041,259" to="9560,259" strokeweight=".25961mm"/>
            <w10:wrap type="topAndBottom" anchorx="page"/>
          </v:group>
        </w:pict>
      </w:r>
    </w:p>
    <w:p w14:paraId="1DA68087" w14:textId="77777777" w:rsidR="00D34D27" w:rsidRDefault="00000000">
      <w:pPr>
        <w:pStyle w:val="BodyText"/>
        <w:tabs>
          <w:tab w:val="left" w:pos="1222"/>
          <w:tab w:val="left" w:pos="3226"/>
          <w:tab w:val="left" w:pos="7917"/>
        </w:tabs>
        <w:spacing w:line="241" w:lineRule="exact"/>
        <w:ind w:left="172"/>
      </w:pPr>
      <w:r>
        <w:t>Tel:</w:t>
      </w:r>
      <w:r>
        <w:tab/>
      </w:r>
      <w:r>
        <w:rPr>
          <w:spacing w:val="3"/>
        </w:rPr>
        <w:t>_</w:t>
      </w:r>
      <w:r>
        <w:rPr>
          <w:spacing w:val="3"/>
          <w:u w:val="single"/>
        </w:rPr>
        <w:t xml:space="preserve"> </w:t>
      </w:r>
      <w:r>
        <w:rPr>
          <w:spacing w:val="3"/>
          <w:u w:val="single"/>
        </w:rPr>
        <w:tab/>
      </w:r>
      <w:r>
        <w:t>Email:</w:t>
      </w:r>
      <w:r>
        <w:rPr>
          <w:u w:val="single"/>
        </w:rPr>
        <w:t xml:space="preserve"> </w:t>
      </w:r>
      <w:r>
        <w:rPr>
          <w:u w:val="single"/>
        </w:rPr>
        <w:tab/>
      </w:r>
      <w:r>
        <w:t>_</w:t>
      </w:r>
    </w:p>
    <w:sectPr w:rsidR="00D34D27">
      <w:type w:val="continuous"/>
      <w:pgSz w:w="11910" w:h="16840"/>
      <w:pgMar w:top="1580" w:right="116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52BC0"/>
    <w:multiLevelType w:val="hybridMultilevel"/>
    <w:tmpl w:val="41ACC9B6"/>
    <w:lvl w:ilvl="0" w:tplc="F7307ED2">
      <w:start w:val="1"/>
      <w:numFmt w:val="decimal"/>
      <w:lvlText w:val="%1."/>
      <w:lvlJc w:val="left"/>
      <w:pPr>
        <w:ind w:left="498" w:hanging="327"/>
        <w:jc w:val="left"/>
      </w:pPr>
      <w:rPr>
        <w:rFonts w:ascii="Arial" w:eastAsia="Arial" w:hAnsi="Arial" w:cs="Arial" w:hint="default"/>
        <w:b/>
        <w:bCs/>
        <w:spacing w:val="0"/>
        <w:w w:val="101"/>
        <w:sz w:val="23"/>
        <w:szCs w:val="23"/>
      </w:rPr>
    </w:lvl>
    <w:lvl w:ilvl="1" w:tplc="9B548776">
      <w:start w:val="1"/>
      <w:numFmt w:val="lowerLetter"/>
      <w:lvlText w:val="%2)"/>
      <w:lvlJc w:val="left"/>
      <w:pPr>
        <w:ind w:left="1223" w:hanging="351"/>
        <w:jc w:val="left"/>
      </w:pPr>
      <w:rPr>
        <w:rFonts w:ascii="Arial" w:eastAsia="Arial" w:hAnsi="Arial" w:cs="Arial" w:hint="default"/>
        <w:spacing w:val="0"/>
        <w:w w:val="101"/>
        <w:sz w:val="23"/>
        <w:szCs w:val="23"/>
      </w:rPr>
    </w:lvl>
    <w:lvl w:ilvl="2" w:tplc="2F58D30A">
      <w:numFmt w:val="bullet"/>
      <w:lvlText w:val="•"/>
      <w:lvlJc w:val="left"/>
      <w:pPr>
        <w:ind w:left="2102" w:hanging="351"/>
      </w:pPr>
      <w:rPr>
        <w:rFonts w:hint="default"/>
      </w:rPr>
    </w:lvl>
    <w:lvl w:ilvl="3" w:tplc="AE6C152C">
      <w:numFmt w:val="bullet"/>
      <w:lvlText w:val="•"/>
      <w:lvlJc w:val="left"/>
      <w:pPr>
        <w:ind w:left="2985" w:hanging="351"/>
      </w:pPr>
      <w:rPr>
        <w:rFonts w:hint="default"/>
      </w:rPr>
    </w:lvl>
    <w:lvl w:ilvl="4" w:tplc="8B165DFE">
      <w:numFmt w:val="bullet"/>
      <w:lvlText w:val="•"/>
      <w:lvlJc w:val="left"/>
      <w:pPr>
        <w:ind w:left="3868" w:hanging="351"/>
      </w:pPr>
      <w:rPr>
        <w:rFonts w:hint="default"/>
      </w:rPr>
    </w:lvl>
    <w:lvl w:ilvl="5" w:tplc="4D30C344">
      <w:numFmt w:val="bullet"/>
      <w:lvlText w:val="•"/>
      <w:lvlJc w:val="left"/>
      <w:pPr>
        <w:ind w:left="4751" w:hanging="351"/>
      </w:pPr>
      <w:rPr>
        <w:rFonts w:hint="default"/>
      </w:rPr>
    </w:lvl>
    <w:lvl w:ilvl="6" w:tplc="A2D44CFA">
      <w:numFmt w:val="bullet"/>
      <w:lvlText w:val="•"/>
      <w:lvlJc w:val="left"/>
      <w:pPr>
        <w:ind w:left="5634" w:hanging="351"/>
      </w:pPr>
      <w:rPr>
        <w:rFonts w:hint="default"/>
      </w:rPr>
    </w:lvl>
    <w:lvl w:ilvl="7" w:tplc="87E86D02">
      <w:numFmt w:val="bullet"/>
      <w:lvlText w:val="•"/>
      <w:lvlJc w:val="left"/>
      <w:pPr>
        <w:ind w:left="6517" w:hanging="351"/>
      </w:pPr>
      <w:rPr>
        <w:rFonts w:hint="default"/>
      </w:rPr>
    </w:lvl>
    <w:lvl w:ilvl="8" w:tplc="59C66FFC">
      <w:numFmt w:val="bullet"/>
      <w:lvlText w:val="•"/>
      <w:lvlJc w:val="left"/>
      <w:pPr>
        <w:ind w:left="7400" w:hanging="351"/>
      </w:pPr>
      <w:rPr>
        <w:rFonts w:hint="default"/>
      </w:rPr>
    </w:lvl>
  </w:abstractNum>
  <w:num w:numId="1" w16cid:durableId="1590770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2"/>
    <w:compatSetting w:name="useWord2013TrackBottomHyphenation" w:uri="http://schemas.microsoft.com/office/word" w:val="1"/>
  </w:compat>
  <w:rsids>
    <w:rsidRoot w:val="00D34D27"/>
    <w:rsid w:val="001D31E5"/>
    <w:rsid w:val="008226A0"/>
    <w:rsid w:val="00D34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14:docId w14:val="48BE27FA"/>
  <w15:docId w15:val="{88E49797-D595-431A-B09D-90E21322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6"/>
      <w:ind w:left="498" w:hanging="327"/>
      <w:outlineLvl w:val="0"/>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96"/>
      <w:ind w:left="498" w:hanging="327"/>
    </w:pPr>
    <w:rPr>
      <w:u w:val="single" w:color="000000"/>
    </w:rPr>
  </w:style>
  <w:style w:type="paragraph" w:customStyle="1" w:styleId="TableParagraph">
    <w:name w:val="Table Paragraph"/>
    <w:basedOn w:val="Normal"/>
    <w:uiPriority w:val="1"/>
    <w:qFormat/>
    <w:pPr>
      <w:spacing w:before="2"/>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1541</Words>
  <Characters>7706</Characters>
  <Application>Microsoft Office Word</Application>
  <DocSecurity>0</DocSecurity>
  <Lines>428</Lines>
  <Paragraphs>184</Paragraphs>
  <ScaleCrop>false</ScaleCrop>
  <Company>NICS</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EO1 23 0108153  Annex 7 - Human Rights Impact Assessment (to be signed) - 01.06.2023</dc:title>
  <dc:creator>2353135</dc:creator>
  <cp:lastModifiedBy>McKaig, Camilla</cp:lastModifiedBy>
  <cp:revision>3</cp:revision>
  <dcterms:created xsi:type="dcterms:W3CDTF">2023-06-22T12:20:00Z</dcterms:created>
  <dcterms:modified xsi:type="dcterms:W3CDTF">2023-06-22T12:25:00Z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2023-06-16T00:00:00Z</vt:filetime>
  </property>
  <property fmtid="{D5CDD505-2E9C-101B-9397-08002B2CF9AE}" pid="3" name="LastSaved">
    <vt:filetime>2023-06-22T00:00:00Z</vt:filetime>
  </property>
</Properties>
</file>