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0C9ED0" w14:textId="77777777" w:rsidR="009E1654" w:rsidRDefault="009E1A9F" w:rsidP="008F7FCC">
      <w:pPr>
        <w:spacing w:after="0" w:line="240" w:lineRule="auto"/>
        <w:ind w:left="7200" w:firstLine="720"/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 w:rsidRPr="009E1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</w:p>
    <w:p w14:paraId="19356AA8" w14:textId="77777777" w:rsidR="009E1A9F" w:rsidRPr="009E1A9F" w:rsidRDefault="009E1A9F" w:rsidP="008F7FCC">
      <w:pPr>
        <w:spacing w:after="0" w:line="240" w:lineRule="auto"/>
        <w:ind w:left="7200" w:firstLine="720"/>
        <w:jc w:val="right"/>
        <w:rPr>
          <w:rFonts w:ascii="Times New Roman" w:eastAsia="Times New Roman" w:hAnsi="Times New Roman" w:cs="Arial"/>
        </w:rPr>
      </w:pPr>
      <w:r w:rsidRPr="009E1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ab/>
      </w:r>
    </w:p>
    <w:p w14:paraId="31496162" w14:textId="77777777" w:rsidR="00131656" w:rsidRDefault="006C4F6E" w:rsidP="008F7F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rFonts w:ascii="Arial" w:eastAsia="Times New Roman" w:hAnsi="Arial" w:cs="Arial"/>
          <w:sz w:val="24"/>
          <w:szCs w:val="24"/>
          <w:u w:val="single"/>
        </w:rPr>
        <w:t>Survey</w:t>
      </w:r>
    </w:p>
    <w:p w14:paraId="6729C8D6" w14:textId="1E9EF8F4" w:rsidR="00131656" w:rsidRDefault="00131656" w:rsidP="006A1EC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The attached </w:t>
      </w:r>
      <w:r w:rsidR="008912F3">
        <w:rPr>
          <w:rFonts w:ascii="Arial" w:eastAsia="Times New Roman" w:hAnsi="Arial" w:cs="Arial"/>
          <w:sz w:val="24"/>
          <w:szCs w:val="24"/>
        </w:rPr>
        <w:t xml:space="preserve">survey </w:t>
      </w:r>
      <w:r>
        <w:rPr>
          <w:rFonts w:ascii="Arial" w:eastAsia="Times New Roman" w:hAnsi="Arial" w:cs="Arial"/>
          <w:sz w:val="24"/>
          <w:szCs w:val="24"/>
        </w:rPr>
        <w:t xml:space="preserve">seeks your views on </w:t>
      </w:r>
      <w:r w:rsidR="006C4F6E" w:rsidRPr="006C4F6E">
        <w:rPr>
          <w:rFonts w:ascii="Arial" w:eastAsia="Times New Roman" w:hAnsi="Arial" w:cs="Arial"/>
          <w:sz w:val="24"/>
          <w:szCs w:val="24"/>
        </w:rPr>
        <w:t>the current DfE sponsorship model</w:t>
      </w:r>
      <w:r w:rsidR="006C4F6E">
        <w:rPr>
          <w:rFonts w:ascii="Arial" w:eastAsia="Times New Roman" w:hAnsi="Arial" w:cs="Arial"/>
          <w:sz w:val="24"/>
          <w:szCs w:val="24"/>
        </w:rPr>
        <w:t>.</w:t>
      </w:r>
    </w:p>
    <w:p w14:paraId="490AAA95" w14:textId="77777777" w:rsidR="006C4F6E" w:rsidRPr="006C4F6E" w:rsidRDefault="006C4F6E" w:rsidP="006A1EC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6C4F6E">
        <w:rPr>
          <w:rFonts w:ascii="Arial" w:eastAsia="Times New Roman" w:hAnsi="Arial" w:cs="Arial"/>
          <w:sz w:val="24"/>
          <w:szCs w:val="24"/>
        </w:rPr>
        <w:t>As part of Department for the Economy’s (</w:t>
      </w:r>
      <w:proofErr w:type="spellStart"/>
      <w:r w:rsidRPr="006C4F6E">
        <w:rPr>
          <w:rFonts w:ascii="Arial" w:eastAsia="Times New Roman" w:hAnsi="Arial" w:cs="Arial"/>
          <w:sz w:val="24"/>
          <w:szCs w:val="24"/>
        </w:rPr>
        <w:t>DfE’s</w:t>
      </w:r>
      <w:proofErr w:type="spellEnd"/>
      <w:r w:rsidRPr="006C4F6E">
        <w:rPr>
          <w:rFonts w:ascii="Arial" w:eastAsia="Times New Roman" w:hAnsi="Arial" w:cs="Arial"/>
          <w:sz w:val="24"/>
          <w:szCs w:val="24"/>
        </w:rPr>
        <w:t>) Organisational Development and Transformation (ODT) Programme, a commitment has been made to review the way in which DfE partners with its Sponsored Bodies to ensure a focus on the delivery of the 10X Economic Vision and a consistent and joined up approach.</w:t>
      </w:r>
    </w:p>
    <w:p w14:paraId="393F0519" w14:textId="12334551" w:rsidR="006C4F6E" w:rsidRDefault="006C4F6E" w:rsidP="006A1EC7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E51C7">
        <w:rPr>
          <w:rFonts w:ascii="Arial" w:eastAsia="Times New Roman" w:hAnsi="Arial" w:cs="Arial"/>
          <w:sz w:val="24"/>
          <w:szCs w:val="24"/>
        </w:rPr>
        <w:t xml:space="preserve">The overall objective of this review is to determine the </w:t>
      </w:r>
      <w:r w:rsidR="00BE51C7" w:rsidRPr="00BE51C7">
        <w:rPr>
          <w:rFonts w:ascii="Arial" w:eastAsia="Times New Roman" w:hAnsi="Arial" w:cs="Arial"/>
          <w:sz w:val="24"/>
          <w:szCs w:val="24"/>
        </w:rPr>
        <w:t xml:space="preserve">most effective and efficient </w:t>
      </w:r>
      <w:r w:rsidRPr="00BE51C7">
        <w:rPr>
          <w:rFonts w:ascii="Arial" w:eastAsia="Times New Roman" w:hAnsi="Arial" w:cs="Arial"/>
          <w:sz w:val="24"/>
          <w:szCs w:val="24"/>
        </w:rPr>
        <w:t>DfE sponsorship model to ensure focus on delivery of the Departmental vision.</w:t>
      </w:r>
    </w:p>
    <w:p w14:paraId="41B36A4C" w14:textId="77777777" w:rsidR="00131656" w:rsidRDefault="00131656" w:rsidP="006A1EC7">
      <w:pPr>
        <w:spacing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p w14:paraId="1B01B3C3" w14:textId="77777777" w:rsidR="00131656" w:rsidRDefault="00131656" w:rsidP="006A1EC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sz w:val="24"/>
          <w:szCs w:val="24"/>
          <w:u w:val="single"/>
          <w:lang w:val="en-US"/>
        </w:rPr>
        <w:t>Freedom of Information</w:t>
      </w:r>
    </w:p>
    <w:p w14:paraId="2B5A04A0" w14:textId="673C4B84" w:rsidR="00131656" w:rsidRDefault="00131656" w:rsidP="006A1EC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Please note that responses to this </w:t>
      </w:r>
      <w:r w:rsidR="006C4F6E">
        <w:rPr>
          <w:rFonts w:ascii="Arial" w:eastAsia="Times New Roman" w:hAnsi="Arial" w:cs="Arial"/>
          <w:sz w:val="24"/>
          <w:szCs w:val="24"/>
          <w:lang w:val="en-US"/>
        </w:rPr>
        <w:t>survey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9265E5">
        <w:rPr>
          <w:rFonts w:ascii="Arial" w:eastAsia="Times New Roman" w:hAnsi="Arial" w:cs="Arial"/>
          <w:sz w:val="24"/>
          <w:szCs w:val="24"/>
          <w:lang w:val="en-US"/>
        </w:rPr>
        <w:t xml:space="preserve">may 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be </w:t>
      </w:r>
      <w:r w:rsidR="009265E5">
        <w:rPr>
          <w:rFonts w:ascii="Arial" w:eastAsia="Times New Roman" w:hAnsi="Arial" w:cs="Arial"/>
          <w:sz w:val="24"/>
          <w:szCs w:val="24"/>
          <w:lang w:val="en-US"/>
        </w:rPr>
        <w:t xml:space="preserve">within the scope of </w:t>
      </w:r>
      <w:r>
        <w:rPr>
          <w:rFonts w:ascii="Arial" w:eastAsia="Times New Roman" w:hAnsi="Arial" w:cs="Arial"/>
          <w:sz w:val="24"/>
          <w:szCs w:val="24"/>
          <w:lang w:val="en-US"/>
        </w:rPr>
        <w:t>the Freedom of Information Act 2000</w:t>
      </w:r>
      <w:r w:rsidR="009265E5">
        <w:rPr>
          <w:rFonts w:ascii="Arial" w:eastAsia="Times New Roman" w:hAnsi="Arial" w:cs="Arial"/>
          <w:sz w:val="24"/>
          <w:szCs w:val="24"/>
          <w:lang w:val="en-US"/>
        </w:rPr>
        <w:t xml:space="preserve"> should such a request be received</w:t>
      </w:r>
      <w:r>
        <w:rPr>
          <w:rFonts w:ascii="Arial" w:eastAsia="Times New Roman" w:hAnsi="Arial" w:cs="Arial"/>
          <w:sz w:val="24"/>
          <w:szCs w:val="24"/>
          <w:lang w:val="en-US"/>
        </w:rPr>
        <w:t xml:space="preserve">, which gives the right of access to the information held by public authorities.  </w:t>
      </w:r>
    </w:p>
    <w:p w14:paraId="37703E39" w14:textId="77777777" w:rsidR="00131656" w:rsidRDefault="00131656" w:rsidP="006A1EC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14:paraId="680FF136" w14:textId="77777777" w:rsidR="006C4F6E" w:rsidRDefault="006C4F6E" w:rsidP="006A1EC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</w:p>
    <w:p w14:paraId="46A5A305" w14:textId="77777777" w:rsidR="009C734B" w:rsidRPr="009C734B" w:rsidRDefault="009C734B" w:rsidP="006A1EC7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r w:rsidRPr="009C734B">
        <w:rPr>
          <w:rFonts w:ascii="Arial" w:eastAsia="Times New Roman" w:hAnsi="Arial" w:cs="Arial"/>
          <w:sz w:val="24"/>
          <w:szCs w:val="24"/>
          <w:u w:val="single"/>
          <w:lang w:val="en-US"/>
        </w:rPr>
        <w:t>Privacy Notice</w:t>
      </w:r>
    </w:p>
    <w:p w14:paraId="5B6BE110" w14:textId="77777777" w:rsidR="009A4D5A" w:rsidRDefault="009C734B" w:rsidP="006A1EC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F64541">
        <w:rPr>
          <w:rFonts w:ascii="Arial" w:eastAsia="Times New Roman" w:hAnsi="Arial" w:cs="Arial"/>
          <w:sz w:val="24"/>
          <w:szCs w:val="24"/>
          <w:lang w:val="en-US"/>
        </w:rPr>
        <w:t>A Privacy Notice, which sets out what we will do with information that you provide to us, is attached at A</w:t>
      </w:r>
      <w:r w:rsidR="00503BF7">
        <w:rPr>
          <w:rFonts w:ascii="Arial" w:eastAsia="Times New Roman" w:hAnsi="Arial" w:cs="Arial"/>
          <w:sz w:val="24"/>
          <w:szCs w:val="24"/>
          <w:lang w:val="en-US"/>
        </w:rPr>
        <w:t>nnex</w:t>
      </w:r>
      <w:r w:rsidR="006C4F6E">
        <w:rPr>
          <w:rFonts w:ascii="Arial" w:eastAsia="Times New Roman" w:hAnsi="Arial" w:cs="Arial"/>
          <w:sz w:val="24"/>
          <w:szCs w:val="24"/>
          <w:lang w:val="en-US"/>
        </w:rPr>
        <w:t xml:space="preserve"> A</w:t>
      </w:r>
      <w:r w:rsidR="00E634D9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54A61261" w14:textId="77777777" w:rsidR="008472FA" w:rsidRPr="009E1A9F" w:rsidRDefault="008472FA" w:rsidP="008F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21BFED7" w14:textId="77777777" w:rsidR="008472FA" w:rsidRPr="009E1A9F" w:rsidRDefault="008472FA" w:rsidP="008F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0C2B4B" w14:textId="77777777" w:rsidR="008472FA" w:rsidRPr="009E1A9F" w:rsidRDefault="008472FA" w:rsidP="008F7FC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8E57DAA" w14:textId="77777777" w:rsidR="008472FA" w:rsidRPr="009E1A9F" w:rsidRDefault="008472FA" w:rsidP="008F7F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712D40B" w14:textId="77777777" w:rsidR="008472FA" w:rsidRPr="009E1A9F" w:rsidRDefault="008472FA" w:rsidP="008F7F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485D66EA" w14:textId="3C50D890" w:rsidR="008472FA" w:rsidRPr="009E1A9F" w:rsidRDefault="00222B19" w:rsidP="008F7FC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22B19">
        <w:rPr>
          <w:rFonts w:ascii="Arial" w:eastAsia="Times New Roman" w:hAnsi="Arial" w:cs="Arial"/>
          <w:b/>
          <w:sz w:val="24"/>
          <w:szCs w:val="24"/>
        </w:rPr>
        <w:t xml:space="preserve">THANK YOU FOR COMPLETING OUR </w:t>
      </w:r>
      <w:r w:rsidR="008912F3">
        <w:rPr>
          <w:rFonts w:ascii="Arial" w:eastAsia="Times New Roman" w:hAnsi="Arial" w:cs="Arial"/>
          <w:b/>
          <w:sz w:val="24"/>
          <w:szCs w:val="24"/>
        </w:rPr>
        <w:t>SURVEY</w:t>
      </w:r>
    </w:p>
    <w:p w14:paraId="4241EC56" w14:textId="77777777" w:rsidR="009E1A9F" w:rsidRPr="009E1A9F" w:rsidRDefault="008472FA" w:rsidP="008F7FCC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lang w:val="en-US"/>
        </w:rPr>
        <w:br w:type="page"/>
      </w:r>
      <w:r w:rsidR="009E1A9F" w:rsidRPr="009E1A9F">
        <w:rPr>
          <w:rFonts w:ascii="Arial" w:eastAsia="Times New Roman" w:hAnsi="Arial" w:cs="Arial"/>
          <w:b/>
          <w:sz w:val="24"/>
          <w:szCs w:val="24"/>
          <w:lang w:val="en-US"/>
        </w:rPr>
        <w:lastRenderedPageBreak/>
        <w:t>A</w:t>
      </w:r>
      <w:r w:rsidR="00503BF7">
        <w:rPr>
          <w:rFonts w:ascii="Arial" w:eastAsia="Times New Roman" w:hAnsi="Arial" w:cs="Arial"/>
          <w:b/>
          <w:sz w:val="24"/>
          <w:szCs w:val="24"/>
          <w:lang w:val="en-US"/>
        </w:rPr>
        <w:t xml:space="preserve">nnex </w:t>
      </w:r>
      <w:proofErr w:type="gramStart"/>
      <w:r w:rsidR="006C4F6E">
        <w:rPr>
          <w:rFonts w:ascii="Arial" w:eastAsia="Times New Roman" w:hAnsi="Arial" w:cs="Arial"/>
          <w:b/>
          <w:sz w:val="24"/>
          <w:szCs w:val="24"/>
          <w:lang w:val="en-US"/>
        </w:rPr>
        <w:t>A</w:t>
      </w:r>
      <w:proofErr w:type="gramEnd"/>
      <w:r w:rsidR="00787108">
        <w:rPr>
          <w:rFonts w:ascii="Arial" w:eastAsia="Times New Roman" w:hAnsi="Arial" w:cs="Arial"/>
          <w:b/>
          <w:sz w:val="24"/>
          <w:szCs w:val="24"/>
          <w:lang w:val="en-US"/>
        </w:rPr>
        <w:t xml:space="preserve"> – Privacy Notice</w:t>
      </w:r>
    </w:p>
    <w:p w14:paraId="76146419" w14:textId="77777777" w:rsidR="009E1A9F" w:rsidRPr="009E1A9F" w:rsidRDefault="009E1A9F" w:rsidP="008F7FC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6AEFCB8C" w14:textId="77777777" w:rsidR="008F7FCC" w:rsidRPr="008F7FCC" w:rsidRDefault="00802C70" w:rsidP="008F7FCC">
      <w:pPr>
        <w:spacing w:after="0"/>
        <w:rPr>
          <w:rFonts w:ascii="Arial" w:eastAsia="Calibri" w:hAnsi="Arial" w:cs="Arial"/>
          <w:sz w:val="24"/>
          <w:szCs w:val="24"/>
        </w:rPr>
      </w:pPr>
      <w:r w:rsidRPr="006A1EC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Data Controller Name:</w:t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  </w:t>
      </w:r>
      <w:r w:rsidR="004C76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Department for the Economy</w:t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6A1EC7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Address:</w:t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            </w:t>
      </w:r>
      <w:r w:rsidR="004C76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4C768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ab/>
      </w:r>
      <w:r w:rsidR="008F7FCC" w:rsidRPr="008F7FCC">
        <w:rPr>
          <w:rFonts w:ascii="Arial" w:eastAsia="Calibri" w:hAnsi="Arial" w:cs="Arial"/>
          <w:sz w:val="24"/>
          <w:szCs w:val="24"/>
        </w:rPr>
        <w:t>Corporate Governance and Equality Branch</w:t>
      </w:r>
    </w:p>
    <w:p w14:paraId="0C60A0AA" w14:textId="77777777" w:rsidR="008F7FCC" w:rsidRPr="008F7FCC" w:rsidRDefault="008F7FCC" w:rsidP="008F7FCC">
      <w:pPr>
        <w:spacing w:after="0" w:line="240" w:lineRule="auto"/>
        <w:ind w:left="2880"/>
        <w:rPr>
          <w:rFonts w:ascii="Arial" w:eastAsia="Calibri" w:hAnsi="Arial" w:cs="Arial"/>
          <w:sz w:val="24"/>
          <w:szCs w:val="24"/>
        </w:rPr>
      </w:pPr>
      <w:r w:rsidRPr="008F7FCC">
        <w:rPr>
          <w:rFonts w:ascii="Arial" w:eastAsia="Calibri" w:hAnsi="Arial" w:cs="Arial"/>
          <w:sz w:val="24"/>
          <w:szCs w:val="24"/>
        </w:rPr>
        <w:t xml:space="preserve">Netherleigh, Massey Avenue </w:t>
      </w:r>
      <w:r w:rsidRPr="008F7FCC">
        <w:rPr>
          <w:rFonts w:ascii="Arial" w:eastAsia="Calibri" w:hAnsi="Arial" w:cs="Arial"/>
          <w:sz w:val="24"/>
          <w:szCs w:val="24"/>
        </w:rPr>
        <w:br/>
        <w:t>Belfast, BT4 2JP</w:t>
      </w:r>
    </w:p>
    <w:p w14:paraId="72005553" w14:textId="77777777" w:rsidR="008F7FCC" w:rsidRPr="008F7FCC" w:rsidRDefault="008F7FCC" w:rsidP="008F7F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F7FCC">
        <w:rPr>
          <w:rFonts w:ascii="Arial" w:eastAsia="Calibri" w:hAnsi="Arial" w:cs="Arial"/>
          <w:b/>
          <w:sz w:val="24"/>
          <w:szCs w:val="24"/>
        </w:rPr>
        <w:t>Telephone:</w:t>
      </w:r>
      <w:r w:rsidRPr="008F7FCC">
        <w:rPr>
          <w:rFonts w:ascii="Arial" w:eastAsia="Calibri" w:hAnsi="Arial" w:cs="Arial"/>
          <w:b/>
          <w:sz w:val="24"/>
          <w:szCs w:val="24"/>
        </w:rPr>
        <w:tab/>
      </w:r>
      <w:r w:rsidRPr="008F7FCC">
        <w:rPr>
          <w:rFonts w:ascii="Arial" w:eastAsia="Calibri" w:hAnsi="Arial" w:cs="Arial"/>
          <w:b/>
          <w:sz w:val="24"/>
          <w:szCs w:val="24"/>
        </w:rPr>
        <w:tab/>
      </w:r>
      <w:r w:rsidRPr="008F7FCC">
        <w:rPr>
          <w:rFonts w:ascii="Arial" w:eastAsia="Calibri" w:hAnsi="Arial" w:cs="Arial"/>
          <w:b/>
          <w:sz w:val="24"/>
          <w:szCs w:val="24"/>
        </w:rPr>
        <w:tab/>
      </w:r>
      <w:r w:rsidRPr="008F7FCC">
        <w:rPr>
          <w:rFonts w:ascii="Arial" w:eastAsia="Calibri" w:hAnsi="Arial" w:cs="Arial"/>
          <w:sz w:val="24"/>
          <w:szCs w:val="24"/>
        </w:rPr>
        <w:t>02890 529817</w:t>
      </w:r>
    </w:p>
    <w:p w14:paraId="11D63A81" w14:textId="77777777" w:rsidR="008F7FCC" w:rsidRPr="008F7FCC" w:rsidRDefault="008F7FCC" w:rsidP="008F7FCC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8F7FCC">
        <w:rPr>
          <w:rFonts w:ascii="Arial" w:eastAsia="Calibri" w:hAnsi="Arial" w:cs="Arial"/>
          <w:b/>
          <w:sz w:val="24"/>
          <w:szCs w:val="24"/>
        </w:rPr>
        <w:t>Email:</w:t>
      </w:r>
      <w:r w:rsidRPr="008F7FCC">
        <w:rPr>
          <w:rFonts w:ascii="Arial" w:eastAsia="Calibri" w:hAnsi="Arial" w:cs="Arial"/>
          <w:b/>
          <w:sz w:val="24"/>
          <w:szCs w:val="24"/>
        </w:rPr>
        <w:tab/>
      </w:r>
      <w:r w:rsidRPr="008F7FCC">
        <w:rPr>
          <w:rFonts w:ascii="Arial" w:eastAsia="Calibri" w:hAnsi="Arial" w:cs="Arial"/>
          <w:b/>
          <w:sz w:val="24"/>
          <w:szCs w:val="24"/>
        </w:rPr>
        <w:tab/>
      </w:r>
      <w:r w:rsidRPr="008F7FCC">
        <w:rPr>
          <w:rFonts w:ascii="Arial" w:eastAsia="Calibri" w:hAnsi="Arial" w:cs="Arial"/>
          <w:b/>
          <w:sz w:val="24"/>
          <w:szCs w:val="24"/>
        </w:rPr>
        <w:tab/>
      </w:r>
      <w:hyperlink r:id="rId8" w:history="1">
        <w:r w:rsidRPr="008F7FCC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Corporate.Governance@economy-ni.gov.uk</w:t>
        </w:r>
      </w:hyperlink>
      <w:r w:rsidRPr="008F7FCC">
        <w:rPr>
          <w:rFonts w:ascii="Arial" w:eastAsia="Calibri" w:hAnsi="Arial" w:cs="Arial"/>
          <w:sz w:val="24"/>
          <w:szCs w:val="24"/>
        </w:rPr>
        <w:t xml:space="preserve"> </w:t>
      </w:r>
    </w:p>
    <w:p w14:paraId="628F2953" w14:textId="77777777" w:rsidR="00802C70" w:rsidRPr="00802C70" w:rsidRDefault="00802C70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931336A" w14:textId="77777777" w:rsidR="00766894" w:rsidRDefault="00802C70" w:rsidP="007668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Why are you processing my personal information?</w:t>
      </w: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/>
      </w:r>
      <w:r w:rsidR="00766894"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part of Project 5 (Organisation Design) of </w:t>
      </w:r>
      <w:proofErr w:type="spellStart"/>
      <w:r w:rsidR="00766894"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</w:t>
      </w:r>
      <w:r w:rsidR="00766894"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’s</w:t>
      </w:r>
      <w:proofErr w:type="spellEnd"/>
      <w:r w:rsidR="00766894"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ODT Programme, a commitment has been made to review the way in which </w:t>
      </w:r>
      <w:r w:rsid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Department</w:t>
      </w:r>
      <w:r w:rsidR="00766894"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oversees and works with its </w:t>
      </w:r>
      <w:r w:rsid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Sponsored Bodies</w:t>
      </w:r>
      <w:r w:rsidR="00766894"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to ensure a focus on the delivery of the 10X Economic Vision and a consistent and joined up approach. </w:t>
      </w:r>
    </w:p>
    <w:p w14:paraId="5F8E3050" w14:textId="77777777" w:rsidR="008912F3" w:rsidRPr="00766894" w:rsidRDefault="008912F3" w:rsidP="007668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CE05FDA" w14:textId="441D7B88" w:rsidR="00802C70" w:rsidRDefault="00766894" w:rsidP="0076689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 Task and Finish Group has been established to undertake the review of the sponsorship function to ensure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DfE</w:t>
      </w:r>
      <w:r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discharging its formal oversight responsibilities in an effective and proportionate manner and operating through the optimal accountability and delivery structures to support the Department’s 10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X</w:t>
      </w:r>
      <w:r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vision.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attached </w:t>
      </w:r>
      <w:r w:rsidR="008912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survey</w:t>
      </w:r>
      <w:r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seeks your views on the current DfE sponsorship model.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802C70"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Personal data collected in this exercise will be used for analysis and reporting of </w:t>
      </w:r>
      <w:r w:rsidR="008912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survey </w:t>
      </w:r>
      <w:r w:rsidR="00802C70"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responses. </w:t>
      </w:r>
      <w:r w:rsidR="004D01A1" w:rsidRPr="004D01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lawful basis for processing the data is Public Task, as laid out in Article 6(1</w:t>
      </w:r>
      <w:proofErr w:type="gramStart"/>
      <w:r w:rsidR="004D01A1" w:rsidRPr="004D01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)(</w:t>
      </w:r>
      <w:proofErr w:type="gramEnd"/>
      <w:r w:rsidR="004D01A1" w:rsidRPr="004D01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e) of GDPR and section 8(d) of the Data Protection Act 2018.</w:t>
      </w:r>
    </w:p>
    <w:p w14:paraId="76CA1285" w14:textId="77777777" w:rsidR="00766894" w:rsidRPr="00802C70" w:rsidRDefault="00766894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13580E9" w14:textId="0F29E67D" w:rsidR="00802C70" w:rsidRDefault="00802C70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6689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What categories of personal data are you processing?</w:t>
      </w:r>
      <w:r w:rsidRPr="00766894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/>
      </w:r>
      <w:r w:rsidR="007000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Contact details and personal opinion. </w:t>
      </w:r>
      <w:r w:rsid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information supplied </w:t>
      </w:r>
      <w:r w:rsidR="00CA1A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could reveal</w:t>
      </w:r>
      <w:r w:rsidR="00766894" w:rsidRPr="00766894">
        <w:t xml:space="preserve"> </w:t>
      </w:r>
      <w:r w:rsidR="00CA1A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your</w:t>
      </w:r>
      <w:r w:rsidR="00766894" w:rsidRP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role, grade and</w:t>
      </w:r>
      <w:r w:rsid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position within </w:t>
      </w:r>
      <w:r w:rsidR="008912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DfE, Sponsored Bodies or </w:t>
      </w:r>
      <w:r w:rsid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wider NICS</w:t>
      </w:r>
      <w:r w:rsidR="005147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8912F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14:paraId="3C9F4994" w14:textId="77777777" w:rsidR="0092263D" w:rsidRPr="00802C70" w:rsidRDefault="0092263D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45D691ED" w14:textId="07F3D87B" w:rsidR="00802C70" w:rsidRDefault="00802C70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Where do you get my personal data from?</w:t>
      </w: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/>
      </w:r>
      <w:r w:rsidR="007000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will provide your personal data should you complete the survey. </w:t>
      </w:r>
    </w:p>
    <w:p w14:paraId="53A8FECC" w14:textId="77777777" w:rsidR="0092263D" w:rsidRPr="00802C70" w:rsidRDefault="0092263D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543BFD0" w14:textId="3A50EBC1" w:rsidR="00802C70" w:rsidRDefault="00802C70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Do you share my personal data with anyone else?</w:t>
      </w: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/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personal data collected in this </w:t>
      </w:r>
      <w:r w:rsidR="0076689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survey</w:t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</w:t>
      </w:r>
      <w:r w:rsidR="00542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only </w:t>
      </w:r>
      <w:r w:rsidR="007000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shared with</w:t>
      </w:r>
      <w:r w:rsidR="004D01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A1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relevant Departmental staff and with c</w:t>
      </w:r>
      <w:r w:rsidR="004D01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onsultants </w:t>
      </w:r>
      <w:r w:rsidR="00542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procured </w:t>
      </w:r>
      <w:r w:rsidR="004D01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by the </w:t>
      </w:r>
      <w:r w:rsidR="009265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Department </w:t>
      </w:r>
      <w:r w:rsidR="004D01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assist with the ODT Programme</w:t>
      </w:r>
      <w:r w:rsidR="009265E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</w:t>
      </w:r>
      <w:r w:rsidR="006A1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will act as data processors for the Department.</w:t>
      </w:r>
    </w:p>
    <w:p w14:paraId="63225106" w14:textId="77777777" w:rsidR="0092263D" w:rsidRPr="00802C70" w:rsidRDefault="0092263D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368B3171" w14:textId="77777777" w:rsidR="00802C70" w:rsidRDefault="00802C70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Do you transfer my personal data to other countries?</w:t>
      </w: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/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No.</w:t>
      </w:r>
    </w:p>
    <w:p w14:paraId="14F482DC" w14:textId="77777777" w:rsidR="0092263D" w:rsidRPr="00802C70" w:rsidRDefault="0092263D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34CFE5A" w14:textId="1E74983C" w:rsidR="008F7FCC" w:rsidRPr="008F7FCC" w:rsidRDefault="00802C70" w:rsidP="008F7FCC">
      <w:pPr>
        <w:spacing w:after="0"/>
        <w:rPr>
          <w:rFonts w:ascii="Arial" w:eastAsia="Times New Roman" w:hAnsi="Arial" w:cs="Arial"/>
          <w:sz w:val="24"/>
          <w:szCs w:val="24"/>
        </w:rPr>
      </w:pP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How long do you keep my personal data?</w:t>
      </w: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/>
      </w:r>
      <w:r w:rsidR="00542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Survey data in line with </w:t>
      </w:r>
      <w:proofErr w:type="spellStart"/>
      <w:r w:rsidR="00542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DfE’s</w:t>
      </w:r>
      <w:proofErr w:type="spellEnd"/>
      <w:r w:rsidR="00542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542854" w:rsidRPr="008F7FCC">
        <w:rPr>
          <w:rFonts w:ascii="Arial" w:eastAsia="Times New Roman" w:hAnsi="Arial" w:cs="Arial"/>
          <w:sz w:val="24"/>
          <w:szCs w:val="24"/>
        </w:rPr>
        <w:t>Retention and Disposal Schedule</w:t>
      </w:r>
      <w:r w:rsidR="0054285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is retained for  5 years however personal data contained within this will only be retained as long as necessary but no longer than 5 years.  </w:t>
      </w:r>
    </w:p>
    <w:p w14:paraId="54D23F25" w14:textId="77777777" w:rsidR="008F7FCC" w:rsidRPr="00802C70" w:rsidRDefault="008F7FCC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0CD40B7" w14:textId="77777777" w:rsidR="00CA1AEA" w:rsidRPr="00CA1AEA" w:rsidRDefault="00CA1AEA" w:rsidP="00CA1AEA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CA1AEA">
        <w:rPr>
          <w:rFonts w:ascii="Arial" w:eastAsia="Calibri" w:hAnsi="Arial" w:cs="Arial"/>
          <w:b/>
          <w:sz w:val="24"/>
          <w:szCs w:val="24"/>
        </w:rPr>
        <w:t>What rights do I have?</w:t>
      </w:r>
    </w:p>
    <w:p w14:paraId="7D3870E3" w14:textId="77777777" w:rsidR="00CA1AEA" w:rsidRPr="00CA1AEA" w:rsidRDefault="00CA1AEA" w:rsidP="00CA1AEA">
      <w:pPr>
        <w:numPr>
          <w:ilvl w:val="0"/>
          <w:numId w:val="17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en-GB"/>
        </w:rPr>
      </w:pPr>
      <w:r w:rsidRPr="00CA1AEA">
        <w:rPr>
          <w:rFonts w:ascii="Arial" w:eastAsia="Times New Roman" w:hAnsi="Arial" w:cs="Arial"/>
          <w:sz w:val="24"/>
          <w:szCs w:val="24"/>
          <w:lang w:eastAsia="en-GB"/>
        </w:rPr>
        <w:t xml:space="preserve">You have the right to obtain confirmation that your data is being processed, and </w:t>
      </w:r>
      <w:hyperlink r:id="rId9" w:history="1">
        <w:r w:rsidRPr="00CA1AEA">
          <w:rPr>
            <w:rFonts w:ascii="Arial" w:eastAsia="Calibri" w:hAnsi="Arial" w:cs="Arial"/>
            <w:color w:val="0563C1"/>
            <w:sz w:val="24"/>
            <w:szCs w:val="24"/>
            <w:u w:val="single"/>
            <w:lang w:eastAsia="en-GB"/>
          </w:rPr>
          <w:t>access to your personal data</w:t>
        </w:r>
      </w:hyperlink>
      <w:r w:rsidRPr="00CA1AEA">
        <w:rPr>
          <w:rFonts w:ascii="Arial" w:eastAsia="Calibri" w:hAnsi="Arial" w:cs="Arial"/>
          <w:sz w:val="24"/>
          <w:szCs w:val="24"/>
        </w:rPr>
        <w:t>; and</w:t>
      </w:r>
    </w:p>
    <w:p w14:paraId="04E93F63" w14:textId="77777777" w:rsidR="003A47C0" w:rsidRPr="003A47C0" w:rsidRDefault="00CA1AEA" w:rsidP="00CA1AEA">
      <w:pPr>
        <w:numPr>
          <w:ilvl w:val="0"/>
          <w:numId w:val="17"/>
        </w:numPr>
        <w:spacing w:after="0" w:line="240" w:lineRule="auto"/>
        <w:contextualSpacing/>
        <w:rPr>
          <w:rFonts w:ascii="Arial" w:eastAsia="Calibri" w:hAnsi="Arial" w:cs="Arial"/>
          <w:b/>
          <w:bCs/>
          <w:sz w:val="24"/>
          <w:szCs w:val="24"/>
        </w:rPr>
      </w:pPr>
      <w:r w:rsidRPr="00CA1AEA">
        <w:rPr>
          <w:rFonts w:ascii="Arial" w:eastAsia="Calibri" w:hAnsi="Arial" w:cs="Arial"/>
          <w:sz w:val="24"/>
          <w:szCs w:val="24"/>
        </w:rPr>
        <w:t xml:space="preserve">You are entitled to have personal data </w:t>
      </w:r>
      <w:hyperlink r:id="rId10" w:history="1">
        <w:r w:rsidRPr="00CA1AEA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rectified if it is inaccurate or incomplete</w:t>
        </w:r>
      </w:hyperlink>
      <w:r w:rsidRPr="00CA1AEA">
        <w:rPr>
          <w:rFonts w:ascii="Arial" w:eastAsia="Calibri" w:hAnsi="Arial" w:cs="Arial"/>
          <w:sz w:val="24"/>
          <w:szCs w:val="24"/>
        </w:rPr>
        <w:t>.</w:t>
      </w:r>
    </w:p>
    <w:p w14:paraId="15B28509" w14:textId="1572B98B" w:rsidR="003A47C0" w:rsidRPr="004D0456" w:rsidRDefault="003A47C0" w:rsidP="003A47C0">
      <w:pPr>
        <w:pStyle w:val="ListParagraph"/>
        <w:numPr>
          <w:ilvl w:val="0"/>
          <w:numId w:val="17"/>
        </w:numPr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3A47C0">
        <w:rPr>
          <w:rFonts w:ascii="Arial" w:hAnsi="Arial" w:cs="Arial"/>
          <w:color w:val="000000"/>
        </w:rPr>
        <w:t xml:space="preserve"> </w:t>
      </w:r>
      <w:r w:rsidRPr="004D0456">
        <w:rPr>
          <w:rFonts w:ascii="Arial" w:hAnsi="Arial" w:cs="Arial"/>
          <w:color w:val="000000"/>
          <w:sz w:val="24"/>
          <w:szCs w:val="24"/>
        </w:rPr>
        <w:t xml:space="preserve">You have the right to </w:t>
      </w:r>
      <w:hyperlink r:id="rId11" w:history="1">
        <w:r w:rsidRPr="00144F7F">
          <w:rPr>
            <w:rStyle w:val="Hyperlink"/>
            <w:rFonts w:ascii="Arial" w:hAnsi="Arial" w:cs="Arial"/>
            <w:sz w:val="24"/>
            <w:szCs w:val="24"/>
          </w:rPr>
          <w:t>‘block’ or suppress processing</w:t>
        </w:r>
      </w:hyperlink>
      <w:r w:rsidRPr="004D0456">
        <w:rPr>
          <w:rFonts w:ascii="Arial" w:hAnsi="Arial" w:cs="Arial"/>
          <w:color w:val="000000"/>
          <w:sz w:val="24"/>
          <w:szCs w:val="24"/>
        </w:rPr>
        <w:t xml:space="preserve"> of personal data, </w:t>
      </w:r>
      <w:r w:rsidRPr="00AD3144">
        <w:rPr>
          <w:rFonts w:ascii="Arial" w:hAnsi="Arial" w:cs="Arial"/>
          <w:sz w:val="24"/>
          <w:szCs w:val="24"/>
        </w:rPr>
        <w:t>in specific circumstances</w:t>
      </w:r>
    </w:p>
    <w:p w14:paraId="7CA65E0B" w14:textId="77777777" w:rsidR="003A47C0" w:rsidRPr="004D0456" w:rsidRDefault="003A47C0" w:rsidP="003A47C0">
      <w:pPr>
        <w:pStyle w:val="ListParagraph"/>
        <w:numPr>
          <w:ilvl w:val="0"/>
          <w:numId w:val="17"/>
        </w:numPr>
        <w:spacing w:after="240" w:line="240" w:lineRule="auto"/>
        <w:rPr>
          <w:rFonts w:ascii="Arial" w:hAnsi="Arial" w:cs="Arial"/>
          <w:color w:val="000000"/>
          <w:sz w:val="24"/>
          <w:szCs w:val="24"/>
        </w:rPr>
      </w:pPr>
      <w:r w:rsidRPr="004D0456">
        <w:rPr>
          <w:rFonts w:ascii="Arial" w:hAnsi="Arial" w:cs="Arial"/>
          <w:color w:val="000000"/>
          <w:sz w:val="24"/>
          <w:szCs w:val="24"/>
        </w:rPr>
        <w:t xml:space="preserve">You have the right to </w:t>
      </w:r>
      <w:hyperlink r:id="rId12" w:history="1">
        <w:r w:rsidRPr="005D44CC">
          <w:rPr>
            <w:rStyle w:val="Hyperlink"/>
            <w:rFonts w:ascii="Arial" w:hAnsi="Arial" w:cs="Arial"/>
            <w:sz w:val="24"/>
            <w:szCs w:val="24"/>
          </w:rPr>
          <w:t>data portability</w:t>
        </w:r>
      </w:hyperlink>
      <w:r w:rsidRPr="004D045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D3144">
        <w:rPr>
          <w:rFonts w:ascii="Arial" w:hAnsi="Arial" w:cs="Arial"/>
          <w:sz w:val="24"/>
          <w:szCs w:val="24"/>
        </w:rPr>
        <w:t>in specific circumstances</w:t>
      </w:r>
    </w:p>
    <w:p w14:paraId="794FAE72" w14:textId="0331628E" w:rsidR="00CA1AEA" w:rsidRPr="00CA1AEA" w:rsidRDefault="00CA1AEA" w:rsidP="003A47C0">
      <w:pPr>
        <w:spacing w:after="0" w:line="240" w:lineRule="auto"/>
        <w:ind w:left="720"/>
        <w:contextualSpacing/>
        <w:rPr>
          <w:rFonts w:ascii="Arial" w:eastAsia="Calibri" w:hAnsi="Arial" w:cs="Arial"/>
          <w:b/>
          <w:bCs/>
          <w:sz w:val="24"/>
          <w:szCs w:val="24"/>
        </w:rPr>
      </w:pPr>
    </w:p>
    <w:p w14:paraId="00E44088" w14:textId="33312630" w:rsidR="008F7FCC" w:rsidRDefault="00802C70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br/>
      </w: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How do I complain if I am not happy?</w:t>
      </w:r>
      <w:r w:rsidRPr="008F7FCC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br/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are unhappy with how any aspect of this privacy notice, or how your personal information is being processed, please contact </w:t>
      </w:r>
      <w:proofErr w:type="spellStart"/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</w:t>
      </w:r>
      <w:r w:rsidR="005147A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fE</w:t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’s</w:t>
      </w:r>
      <w:proofErr w:type="spellEnd"/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Data Protection Officer at</w:t>
      </w:r>
      <w:r w:rsidR="006A1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</w:p>
    <w:p w14:paraId="4F8C5149" w14:textId="7A00E5BF" w:rsidR="00802C70" w:rsidRDefault="00802C70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hyperlink r:id="rId13" w:history="1">
        <w:r w:rsidR="00CA1AEA" w:rsidRPr="00371F3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DPO@economy-ni.gov.uk</w:t>
        </w:r>
      </w:hyperlink>
      <w:r w:rsidR="00CA1A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51739FB" w14:textId="77777777" w:rsidR="00CA1AEA" w:rsidRPr="00802C70" w:rsidRDefault="00CA1AEA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0EB00D22" w14:textId="4895BAEE" w:rsidR="003A47C0" w:rsidRDefault="00802C70" w:rsidP="003A4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If you are still not happy, you have the right to lodge a complaint with the Information Commissioner’s Office (ICO)</w:t>
      </w:r>
      <w:r w:rsidR="003A47C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</w:t>
      </w:r>
      <w:hyperlink r:id="rId14" w:history="1">
        <w:r w:rsidR="00CA1AEA" w:rsidRPr="00371F3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casework@ico.org.uk</w:t>
        </w:r>
      </w:hyperlink>
      <w:r w:rsidR="006A1EC7"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="00CA1A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6A1EC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ICO website can be accessed at:</w:t>
      </w:r>
    </w:p>
    <w:p w14:paraId="6F3970D6" w14:textId="12F48DD2" w:rsidR="00802C70" w:rsidRPr="00802C70" w:rsidRDefault="00802C70" w:rsidP="003A47C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  <w:hyperlink r:id="rId15" w:history="1">
        <w:r w:rsidR="00CA1AEA" w:rsidRPr="00371F3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https://ico.org.uk/global/contact-us/</w:t>
        </w:r>
      </w:hyperlink>
      <w:r w:rsidR="00CA1AE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802C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14:paraId="09AAC5B2" w14:textId="77777777" w:rsidR="00802C70" w:rsidRPr="00802C70" w:rsidRDefault="00802C70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76EEC31" w14:textId="77777777" w:rsidR="009E1A9F" w:rsidRPr="00802C70" w:rsidRDefault="009E1A9F" w:rsidP="008F7F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5680C48" w14:textId="77777777" w:rsidR="009E1A9F" w:rsidRPr="009E1A9F" w:rsidRDefault="009E1A9F" w:rsidP="008F7F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C295B" w14:textId="77777777" w:rsidR="00306ABC" w:rsidRPr="00096F81" w:rsidRDefault="00306ABC" w:rsidP="008F7FCC">
      <w:pPr>
        <w:spacing w:line="240" w:lineRule="auto"/>
      </w:pPr>
    </w:p>
    <w:sectPr w:rsidR="00306ABC" w:rsidRPr="00096F81" w:rsidSect="00073B22">
      <w:footerReference w:type="default" r:id="rId16"/>
      <w:pgSz w:w="11906" w:h="16838" w:code="9"/>
      <w:pgMar w:top="1138" w:right="1416" w:bottom="284" w:left="141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8DDD52" w14:textId="77777777" w:rsidR="00757AFD" w:rsidRDefault="00757AFD" w:rsidP="00073B22">
      <w:pPr>
        <w:spacing w:after="0" w:line="240" w:lineRule="auto"/>
      </w:pPr>
      <w:r>
        <w:separator/>
      </w:r>
    </w:p>
  </w:endnote>
  <w:endnote w:type="continuationSeparator" w:id="0">
    <w:p w14:paraId="66F03A93" w14:textId="77777777" w:rsidR="00757AFD" w:rsidRDefault="00757AFD" w:rsidP="00073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7F675" w14:textId="77777777" w:rsidR="00073B22" w:rsidRDefault="00073B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EAF0D" w14:textId="77777777" w:rsidR="00757AFD" w:rsidRDefault="00757AFD" w:rsidP="00073B22">
      <w:pPr>
        <w:spacing w:after="0" w:line="240" w:lineRule="auto"/>
      </w:pPr>
      <w:r>
        <w:separator/>
      </w:r>
    </w:p>
  </w:footnote>
  <w:footnote w:type="continuationSeparator" w:id="0">
    <w:p w14:paraId="2B45B822" w14:textId="77777777" w:rsidR="00757AFD" w:rsidRDefault="00757AFD" w:rsidP="00073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60CAC"/>
    <w:multiLevelType w:val="hybridMultilevel"/>
    <w:tmpl w:val="8C8EC5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63B8"/>
    <w:multiLevelType w:val="hybridMultilevel"/>
    <w:tmpl w:val="D4601A28"/>
    <w:lvl w:ilvl="0" w:tplc="525AC108">
      <w:start w:val="4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6E0D"/>
    <w:multiLevelType w:val="hybridMultilevel"/>
    <w:tmpl w:val="448657C2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84AB3"/>
    <w:multiLevelType w:val="hybridMultilevel"/>
    <w:tmpl w:val="CEF04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65D2A"/>
    <w:multiLevelType w:val="hybridMultilevel"/>
    <w:tmpl w:val="B39E5938"/>
    <w:lvl w:ilvl="0" w:tplc="FCA02F86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05D8C"/>
    <w:multiLevelType w:val="hybridMultilevel"/>
    <w:tmpl w:val="4A8E8D52"/>
    <w:lvl w:ilvl="0" w:tplc="D304DAB0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D1BF5"/>
    <w:multiLevelType w:val="hybridMultilevel"/>
    <w:tmpl w:val="56D6AC2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83EDB"/>
    <w:multiLevelType w:val="hybridMultilevel"/>
    <w:tmpl w:val="B618303E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C4E0C"/>
    <w:multiLevelType w:val="hybridMultilevel"/>
    <w:tmpl w:val="80F264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1519A"/>
    <w:multiLevelType w:val="hybridMultilevel"/>
    <w:tmpl w:val="99ACD13A"/>
    <w:lvl w:ilvl="0" w:tplc="E056DA44">
      <w:start w:val="1"/>
      <w:numFmt w:val="bullet"/>
      <w:lvlText w:val=""/>
      <w:lvlJc w:val="left"/>
      <w:pPr>
        <w:tabs>
          <w:tab w:val="num" w:pos="794"/>
        </w:tabs>
        <w:ind w:left="851" w:hanging="491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808CB"/>
    <w:multiLevelType w:val="hybridMultilevel"/>
    <w:tmpl w:val="2C1E01EC"/>
    <w:lvl w:ilvl="0" w:tplc="A340783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81341E4"/>
    <w:multiLevelType w:val="hybridMultilevel"/>
    <w:tmpl w:val="91946E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84B44"/>
    <w:multiLevelType w:val="hybridMultilevel"/>
    <w:tmpl w:val="4DBC8F6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5A724A3"/>
    <w:multiLevelType w:val="hybridMultilevel"/>
    <w:tmpl w:val="C7C8E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1260BB"/>
    <w:multiLevelType w:val="hybridMultilevel"/>
    <w:tmpl w:val="841EF594"/>
    <w:lvl w:ilvl="0" w:tplc="F8765A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0D2B66"/>
    <w:multiLevelType w:val="hybridMultilevel"/>
    <w:tmpl w:val="2ADCA246"/>
    <w:lvl w:ilvl="0" w:tplc="A8043C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C4DA7"/>
    <w:multiLevelType w:val="hybridMultilevel"/>
    <w:tmpl w:val="F56A7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9"/>
  </w:num>
  <w:num w:numId="5">
    <w:abstractNumId w:val="12"/>
  </w:num>
  <w:num w:numId="6">
    <w:abstractNumId w:val="10"/>
  </w:num>
  <w:num w:numId="7">
    <w:abstractNumId w:val="0"/>
  </w:num>
  <w:num w:numId="8">
    <w:abstractNumId w:val="11"/>
  </w:num>
  <w:num w:numId="9">
    <w:abstractNumId w:val="13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4"/>
  </w:num>
  <w:num w:numId="15">
    <w:abstractNumId w:val="5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D8"/>
    <w:rsid w:val="00001878"/>
    <w:rsid w:val="00051ECE"/>
    <w:rsid w:val="0005645C"/>
    <w:rsid w:val="000575B5"/>
    <w:rsid w:val="0007261D"/>
    <w:rsid w:val="00073B22"/>
    <w:rsid w:val="000913C4"/>
    <w:rsid w:val="00096F81"/>
    <w:rsid w:val="000E796F"/>
    <w:rsid w:val="00111B0B"/>
    <w:rsid w:val="00131656"/>
    <w:rsid w:val="00144452"/>
    <w:rsid w:val="001C3D9F"/>
    <w:rsid w:val="001D4425"/>
    <w:rsid w:val="00211A82"/>
    <w:rsid w:val="00222B19"/>
    <w:rsid w:val="002366BE"/>
    <w:rsid w:val="00237DD5"/>
    <w:rsid w:val="00254396"/>
    <w:rsid w:val="00270B05"/>
    <w:rsid w:val="00306ABC"/>
    <w:rsid w:val="00350623"/>
    <w:rsid w:val="0039717A"/>
    <w:rsid w:val="003A47C0"/>
    <w:rsid w:val="003B0C52"/>
    <w:rsid w:val="003E33C9"/>
    <w:rsid w:val="003F1EAE"/>
    <w:rsid w:val="0041354B"/>
    <w:rsid w:val="004205C2"/>
    <w:rsid w:val="0042345F"/>
    <w:rsid w:val="00461AD1"/>
    <w:rsid w:val="004A5353"/>
    <w:rsid w:val="004C768A"/>
    <w:rsid w:val="004D01A1"/>
    <w:rsid w:val="00503BF7"/>
    <w:rsid w:val="005147A1"/>
    <w:rsid w:val="00542854"/>
    <w:rsid w:val="0055387A"/>
    <w:rsid w:val="0055584A"/>
    <w:rsid w:val="0059241F"/>
    <w:rsid w:val="005D4A45"/>
    <w:rsid w:val="005E2D13"/>
    <w:rsid w:val="005F64AF"/>
    <w:rsid w:val="005F7534"/>
    <w:rsid w:val="00613C0F"/>
    <w:rsid w:val="00631567"/>
    <w:rsid w:val="00645042"/>
    <w:rsid w:val="00675AD7"/>
    <w:rsid w:val="006845D5"/>
    <w:rsid w:val="006A1EC7"/>
    <w:rsid w:val="006C4F6E"/>
    <w:rsid w:val="006E69F6"/>
    <w:rsid w:val="007000D1"/>
    <w:rsid w:val="0073010D"/>
    <w:rsid w:val="00741CDD"/>
    <w:rsid w:val="00757AFD"/>
    <w:rsid w:val="00766894"/>
    <w:rsid w:val="007730FC"/>
    <w:rsid w:val="00787108"/>
    <w:rsid w:val="007D0A02"/>
    <w:rsid w:val="007E727B"/>
    <w:rsid w:val="00802C70"/>
    <w:rsid w:val="0083167D"/>
    <w:rsid w:val="008472FA"/>
    <w:rsid w:val="00852341"/>
    <w:rsid w:val="008657B9"/>
    <w:rsid w:val="008659C8"/>
    <w:rsid w:val="00883408"/>
    <w:rsid w:val="008912F3"/>
    <w:rsid w:val="008D577B"/>
    <w:rsid w:val="008F7FCC"/>
    <w:rsid w:val="0092263D"/>
    <w:rsid w:val="009265E5"/>
    <w:rsid w:val="0097278B"/>
    <w:rsid w:val="009753ED"/>
    <w:rsid w:val="00980D2B"/>
    <w:rsid w:val="009A4D5A"/>
    <w:rsid w:val="009C734B"/>
    <w:rsid w:val="009E1654"/>
    <w:rsid w:val="009E1A9F"/>
    <w:rsid w:val="009F384F"/>
    <w:rsid w:val="00A61A26"/>
    <w:rsid w:val="00A90442"/>
    <w:rsid w:val="00AA352D"/>
    <w:rsid w:val="00AE6D3E"/>
    <w:rsid w:val="00B159A5"/>
    <w:rsid w:val="00B37DC3"/>
    <w:rsid w:val="00B4324A"/>
    <w:rsid w:val="00BD7C79"/>
    <w:rsid w:val="00BE51C7"/>
    <w:rsid w:val="00BF104D"/>
    <w:rsid w:val="00C57CA2"/>
    <w:rsid w:val="00C755DF"/>
    <w:rsid w:val="00CA1AEA"/>
    <w:rsid w:val="00CC32E3"/>
    <w:rsid w:val="00D26D3D"/>
    <w:rsid w:val="00DC14DE"/>
    <w:rsid w:val="00DC150C"/>
    <w:rsid w:val="00DE72BB"/>
    <w:rsid w:val="00E0167D"/>
    <w:rsid w:val="00E1343A"/>
    <w:rsid w:val="00E634D9"/>
    <w:rsid w:val="00E677A9"/>
    <w:rsid w:val="00E72D6A"/>
    <w:rsid w:val="00F132D8"/>
    <w:rsid w:val="00F2045E"/>
    <w:rsid w:val="00F54363"/>
    <w:rsid w:val="00F6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1C977"/>
  <w15:chartTrackingRefBased/>
  <w15:docId w15:val="{08FE12A1-99E4-4E85-A95E-D04F794E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06AB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7C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1B0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3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B22"/>
  </w:style>
  <w:style w:type="paragraph" w:styleId="Footer">
    <w:name w:val="footer"/>
    <w:basedOn w:val="Normal"/>
    <w:link w:val="FooterChar"/>
    <w:uiPriority w:val="99"/>
    <w:unhideWhenUsed/>
    <w:rsid w:val="00073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B22"/>
  </w:style>
  <w:style w:type="paragraph" w:styleId="Revision">
    <w:name w:val="Revision"/>
    <w:hidden/>
    <w:uiPriority w:val="99"/>
    <w:semiHidden/>
    <w:rsid w:val="00073B2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6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4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4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4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orate.Governance@economy-ni.gov.uk" TargetMode="External"/><Relationship Id="rId13" Type="http://schemas.openxmlformats.org/officeDocument/2006/relationships/hyperlink" Target="mailto:DPO@economy-ni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co.org.uk/for-organisations/guide-to-the-general-data-protection-regulation-gdpr/individual-rights/right-to-data-portabilit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co.org.uk/for-organisations/guide-to-the-general-data-protection-regulation-gdpr/individual-rights/right-to-restrict-process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o.org.uk/global/contact-us/" TargetMode="External"/><Relationship Id="rId10" Type="http://schemas.openxmlformats.org/officeDocument/2006/relationships/hyperlink" Target="https://ico.org.uk/for-organisations/guide-to-the-general-data-protection-regulation-gdpr/individual-rights/right-to-rectifi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o.org.uk/for-organisations/guide-to-the-general-data-protection-regulation-gdpr/individual-rights/right-of-access/" TargetMode="External"/><Relationship Id="rId14" Type="http://schemas.openxmlformats.org/officeDocument/2006/relationships/hyperlink" Target="mailto:casework@ico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8FCB1-B2B5-4206-B26D-D82DD8F9D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3260</Characters>
  <Application>Microsoft Office Word</Application>
  <DocSecurity>0</DocSecurity>
  <Lines>96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Response Document - Consultation on Draft Equality Scheme, Draft 2016-2021 Audit of Inequalities, Draft 2016-2021 Disability Action Plan</vt:lpstr>
    </vt:vector>
  </TitlesOfParts>
  <Company>NICS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Document - Consultation on Draft Equality Scheme, Draft 2016-2021 Audit of Inequalities, Draft 2016-2021 Disability Action Plan</dc:title>
  <dc:subject>Equality consultation</dc:subject>
  <dc:creator>Equality Unit</dc:creator>
  <cp:keywords/>
  <dc:description/>
  <cp:lastModifiedBy>Ballentine, Phillip</cp:lastModifiedBy>
  <cp:revision>3</cp:revision>
  <dcterms:created xsi:type="dcterms:W3CDTF">2021-09-29T15:45:00Z</dcterms:created>
  <dcterms:modified xsi:type="dcterms:W3CDTF">2021-09-29T15:45:00Z</dcterms:modified>
</cp:coreProperties>
</file>