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13724" w14:textId="465852BB" w:rsidR="00602C56" w:rsidRDefault="00602C56" w:rsidP="00B43D53">
      <w:pPr>
        <w:widowControl w:val="0"/>
        <w:autoSpaceDE w:val="0"/>
        <w:autoSpaceDN w:val="0"/>
        <w:spacing w:after="0" w:line="240" w:lineRule="auto"/>
        <w:jc w:val="center"/>
        <w:rPr>
          <w:rFonts w:ascii="Arial" w:eastAsia="Verdana" w:hAnsi="Arial" w:cs="Arial"/>
          <w:b/>
          <w:sz w:val="28"/>
          <w:szCs w:val="28"/>
        </w:rPr>
      </w:pPr>
      <w:r w:rsidRPr="00602C56">
        <w:rPr>
          <w:rFonts w:ascii="Arial" w:eastAsia="Verdana" w:hAnsi="Arial" w:cs="Arial"/>
          <w:b/>
          <w:sz w:val="28"/>
          <w:szCs w:val="28"/>
        </w:rPr>
        <w:t>Privacy Notice</w:t>
      </w:r>
    </w:p>
    <w:p w14:paraId="580C805F" w14:textId="77777777" w:rsidR="00B43D53" w:rsidRDefault="00B43D53" w:rsidP="00B43D53">
      <w:pPr>
        <w:widowControl w:val="0"/>
        <w:autoSpaceDE w:val="0"/>
        <w:autoSpaceDN w:val="0"/>
        <w:spacing w:after="0" w:line="240" w:lineRule="auto"/>
        <w:jc w:val="center"/>
        <w:rPr>
          <w:rFonts w:ascii="Arial" w:eastAsia="Verdana" w:hAnsi="Arial" w:cs="Arial"/>
          <w:b/>
          <w:sz w:val="28"/>
          <w:szCs w:val="28"/>
        </w:rPr>
      </w:pPr>
    </w:p>
    <w:p w14:paraId="548E977D" w14:textId="794BE88C" w:rsidR="00B43D53" w:rsidRPr="00602C56" w:rsidRDefault="00B43D53" w:rsidP="00B43D53">
      <w:pPr>
        <w:widowControl w:val="0"/>
        <w:autoSpaceDE w:val="0"/>
        <w:autoSpaceDN w:val="0"/>
        <w:spacing w:after="0" w:line="240" w:lineRule="auto"/>
        <w:jc w:val="center"/>
        <w:rPr>
          <w:rFonts w:ascii="Arial" w:eastAsia="Verdana" w:hAnsi="Arial" w:cs="Arial"/>
          <w:b/>
          <w:sz w:val="28"/>
          <w:szCs w:val="28"/>
        </w:rPr>
      </w:pPr>
      <w:r>
        <w:rPr>
          <w:rFonts w:ascii="Arial" w:eastAsia="Verdana" w:hAnsi="Arial" w:cs="Arial"/>
          <w:b/>
          <w:sz w:val="28"/>
          <w:szCs w:val="28"/>
        </w:rPr>
        <w:t xml:space="preserve">Consultation on </w:t>
      </w:r>
      <w:r w:rsidRPr="00B43D53">
        <w:rPr>
          <w:rFonts w:ascii="Arial" w:eastAsia="Verdana" w:hAnsi="Arial" w:cs="Arial"/>
          <w:b/>
          <w:sz w:val="28"/>
          <w:szCs w:val="28"/>
        </w:rPr>
        <w:t>Proposed Changes to Qualifications Performance Measures</w:t>
      </w:r>
    </w:p>
    <w:p w14:paraId="257D4F6C" w14:textId="77777777" w:rsidR="00602C56" w:rsidRPr="00602C56" w:rsidRDefault="00602C56" w:rsidP="00602C56">
      <w:pPr>
        <w:widowControl w:val="0"/>
        <w:autoSpaceDE w:val="0"/>
        <w:autoSpaceDN w:val="0"/>
        <w:spacing w:after="0" w:line="240" w:lineRule="auto"/>
        <w:rPr>
          <w:rFonts w:ascii="Arial" w:eastAsia="Verdana" w:hAnsi="Arial" w:cs="Arial"/>
          <w:sz w:val="24"/>
          <w:szCs w:val="24"/>
        </w:rPr>
      </w:pPr>
    </w:p>
    <w:p w14:paraId="535CB913" w14:textId="07D16B68" w:rsidR="00602C56" w:rsidRPr="00602C56" w:rsidRDefault="00602C56" w:rsidP="00602C56">
      <w:pPr>
        <w:widowControl w:val="0"/>
        <w:autoSpaceDE w:val="0"/>
        <w:autoSpaceDN w:val="0"/>
        <w:spacing w:after="0" w:line="240" w:lineRule="auto"/>
        <w:rPr>
          <w:rFonts w:ascii="Arial" w:eastAsia="Verdana" w:hAnsi="Arial" w:cs="Arial"/>
          <w:sz w:val="24"/>
          <w:szCs w:val="24"/>
        </w:rPr>
      </w:pPr>
      <w:r w:rsidRPr="00602C56">
        <w:rPr>
          <w:rFonts w:ascii="Arial" w:eastAsia="Verdana" w:hAnsi="Arial" w:cs="Arial"/>
          <w:b/>
          <w:sz w:val="24"/>
          <w:szCs w:val="24"/>
        </w:rPr>
        <w:t>Data Controller Name:</w:t>
      </w:r>
      <w:r w:rsidRPr="00602C56">
        <w:rPr>
          <w:rFonts w:ascii="Arial" w:eastAsia="Verdana" w:hAnsi="Arial" w:cs="Arial"/>
          <w:sz w:val="24"/>
          <w:szCs w:val="24"/>
        </w:rPr>
        <w:tab/>
        <w:t xml:space="preserve">Department </w:t>
      </w:r>
      <w:r w:rsidR="00CE12BE">
        <w:rPr>
          <w:rFonts w:ascii="Arial" w:eastAsia="Verdana" w:hAnsi="Arial" w:cs="Arial"/>
          <w:sz w:val="24"/>
          <w:szCs w:val="24"/>
        </w:rPr>
        <w:t>of Education</w:t>
      </w:r>
    </w:p>
    <w:p w14:paraId="3541E442" w14:textId="77777777" w:rsidR="00B43D53" w:rsidRDefault="00602C56" w:rsidP="00602C56">
      <w:pPr>
        <w:widowControl w:val="0"/>
        <w:autoSpaceDE w:val="0"/>
        <w:autoSpaceDN w:val="0"/>
        <w:spacing w:after="0" w:line="240" w:lineRule="auto"/>
        <w:rPr>
          <w:rFonts w:ascii="Arial" w:eastAsia="Verdana" w:hAnsi="Arial" w:cs="Arial"/>
          <w:bCs/>
          <w:sz w:val="24"/>
          <w:szCs w:val="24"/>
        </w:rPr>
      </w:pPr>
      <w:r w:rsidRPr="00602C56">
        <w:rPr>
          <w:rFonts w:ascii="Arial" w:eastAsia="Verdana" w:hAnsi="Arial" w:cs="Arial"/>
          <w:b/>
          <w:sz w:val="24"/>
          <w:szCs w:val="24"/>
        </w:rPr>
        <w:t xml:space="preserve">Address: </w:t>
      </w:r>
      <w:r w:rsidRPr="00602C56">
        <w:rPr>
          <w:rFonts w:ascii="Arial" w:eastAsia="Verdana" w:hAnsi="Arial" w:cs="Arial"/>
          <w:b/>
          <w:sz w:val="24"/>
          <w:szCs w:val="24"/>
        </w:rPr>
        <w:tab/>
      </w:r>
      <w:r w:rsidRPr="00602C56">
        <w:rPr>
          <w:rFonts w:ascii="Arial" w:eastAsia="Verdana" w:hAnsi="Arial" w:cs="Arial"/>
          <w:b/>
          <w:sz w:val="24"/>
          <w:szCs w:val="24"/>
        </w:rPr>
        <w:tab/>
      </w:r>
      <w:r w:rsidRPr="00602C56">
        <w:rPr>
          <w:rFonts w:ascii="Arial" w:eastAsia="Verdana" w:hAnsi="Arial" w:cs="Arial"/>
          <w:b/>
          <w:sz w:val="24"/>
          <w:szCs w:val="24"/>
        </w:rPr>
        <w:tab/>
      </w:r>
      <w:r w:rsidR="00B43D53" w:rsidRPr="00B43D53">
        <w:rPr>
          <w:rFonts w:ascii="Arial" w:eastAsia="Verdana" w:hAnsi="Arial" w:cs="Arial"/>
          <w:bCs/>
          <w:sz w:val="24"/>
          <w:szCs w:val="24"/>
        </w:rPr>
        <w:t>Qualifications Team,</w:t>
      </w:r>
      <w:r w:rsidR="00B43D53">
        <w:rPr>
          <w:rFonts w:ascii="Arial" w:eastAsia="Verdana" w:hAnsi="Arial" w:cs="Arial"/>
          <w:b/>
          <w:sz w:val="24"/>
          <w:szCs w:val="24"/>
        </w:rPr>
        <w:t xml:space="preserve"> </w:t>
      </w:r>
      <w:proofErr w:type="spellStart"/>
      <w:r w:rsidR="00B43D53" w:rsidRPr="00B43D53">
        <w:rPr>
          <w:rFonts w:ascii="Arial" w:eastAsia="Verdana" w:hAnsi="Arial" w:cs="Arial"/>
          <w:bCs/>
          <w:sz w:val="24"/>
          <w:szCs w:val="24"/>
        </w:rPr>
        <w:t>Rathgael</w:t>
      </w:r>
      <w:proofErr w:type="spellEnd"/>
      <w:r w:rsidR="00B43D53" w:rsidRPr="00B43D53">
        <w:rPr>
          <w:rFonts w:ascii="Arial" w:eastAsia="Verdana" w:hAnsi="Arial" w:cs="Arial"/>
          <w:bCs/>
          <w:sz w:val="24"/>
          <w:szCs w:val="24"/>
        </w:rPr>
        <w:t xml:space="preserve"> House, Balloo Road, </w:t>
      </w:r>
    </w:p>
    <w:p w14:paraId="2734FBC0" w14:textId="179E76D7" w:rsidR="00602C56" w:rsidRPr="00B43D53" w:rsidRDefault="00B43D53" w:rsidP="00B43D53">
      <w:pPr>
        <w:widowControl w:val="0"/>
        <w:autoSpaceDE w:val="0"/>
        <w:autoSpaceDN w:val="0"/>
        <w:spacing w:after="0" w:line="240" w:lineRule="auto"/>
        <w:ind w:left="2880"/>
        <w:rPr>
          <w:rFonts w:ascii="Arial" w:eastAsia="Verdana" w:hAnsi="Arial" w:cs="Arial"/>
          <w:bCs/>
          <w:sz w:val="24"/>
          <w:szCs w:val="24"/>
        </w:rPr>
      </w:pPr>
      <w:proofErr w:type="spellStart"/>
      <w:r w:rsidRPr="00B43D53">
        <w:rPr>
          <w:rFonts w:ascii="Arial" w:eastAsia="Verdana" w:hAnsi="Arial" w:cs="Arial"/>
          <w:bCs/>
          <w:sz w:val="24"/>
          <w:szCs w:val="24"/>
        </w:rPr>
        <w:t>Rathgill</w:t>
      </w:r>
      <w:proofErr w:type="spellEnd"/>
      <w:r w:rsidRPr="00B43D53">
        <w:rPr>
          <w:rFonts w:ascii="Arial" w:eastAsia="Verdana" w:hAnsi="Arial" w:cs="Arial"/>
          <w:bCs/>
          <w:sz w:val="24"/>
          <w:szCs w:val="24"/>
        </w:rPr>
        <w:t>, Bangor, BT19 7PR</w:t>
      </w:r>
    </w:p>
    <w:p w14:paraId="36AAB32B" w14:textId="6D15CCB3" w:rsidR="00602C56" w:rsidRPr="00602C56" w:rsidRDefault="00602C56" w:rsidP="00602C56">
      <w:pPr>
        <w:widowControl w:val="0"/>
        <w:autoSpaceDE w:val="0"/>
        <w:autoSpaceDN w:val="0"/>
        <w:spacing w:after="0" w:line="240" w:lineRule="auto"/>
        <w:rPr>
          <w:rFonts w:ascii="Arial" w:eastAsia="Verdana" w:hAnsi="Arial" w:cs="Arial"/>
          <w:sz w:val="24"/>
          <w:szCs w:val="24"/>
        </w:rPr>
      </w:pPr>
      <w:r w:rsidRPr="00602C56">
        <w:rPr>
          <w:rFonts w:ascii="Arial" w:eastAsia="Verdana" w:hAnsi="Arial" w:cs="Arial"/>
          <w:b/>
          <w:sz w:val="24"/>
          <w:szCs w:val="24"/>
        </w:rPr>
        <w:t>Telephone:</w:t>
      </w:r>
      <w:r w:rsidRPr="00602C56">
        <w:rPr>
          <w:rFonts w:ascii="Arial" w:eastAsia="Verdana" w:hAnsi="Arial" w:cs="Arial"/>
          <w:b/>
          <w:sz w:val="24"/>
          <w:szCs w:val="24"/>
        </w:rPr>
        <w:tab/>
      </w:r>
      <w:r w:rsidRPr="00602C56">
        <w:rPr>
          <w:rFonts w:ascii="Arial" w:eastAsia="Verdana" w:hAnsi="Arial" w:cs="Arial"/>
          <w:b/>
          <w:sz w:val="24"/>
          <w:szCs w:val="24"/>
        </w:rPr>
        <w:tab/>
      </w:r>
      <w:r w:rsidRPr="00602C56">
        <w:rPr>
          <w:rFonts w:ascii="Arial" w:eastAsia="Verdana" w:hAnsi="Arial" w:cs="Arial"/>
          <w:b/>
          <w:sz w:val="24"/>
          <w:szCs w:val="24"/>
        </w:rPr>
        <w:tab/>
      </w:r>
      <w:r w:rsidR="00B43D53" w:rsidRPr="00B43D53">
        <w:rPr>
          <w:rFonts w:ascii="Arial" w:eastAsia="Verdana" w:hAnsi="Arial" w:cs="Arial"/>
          <w:sz w:val="24"/>
          <w:szCs w:val="24"/>
        </w:rPr>
        <w:t>02891 277643</w:t>
      </w:r>
    </w:p>
    <w:p w14:paraId="4DA837DC" w14:textId="56B3CD50" w:rsidR="00602C56" w:rsidRPr="00602C56" w:rsidRDefault="00602C56" w:rsidP="00602C56">
      <w:pPr>
        <w:widowControl w:val="0"/>
        <w:autoSpaceDE w:val="0"/>
        <w:autoSpaceDN w:val="0"/>
        <w:spacing w:after="0" w:line="240" w:lineRule="auto"/>
        <w:rPr>
          <w:rFonts w:ascii="Arial" w:eastAsia="Verdana" w:hAnsi="Arial" w:cs="Arial"/>
          <w:sz w:val="24"/>
          <w:szCs w:val="24"/>
        </w:rPr>
      </w:pPr>
      <w:r w:rsidRPr="00602C56">
        <w:rPr>
          <w:rFonts w:ascii="Arial" w:eastAsia="Verdana" w:hAnsi="Arial" w:cs="Arial"/>
          <w:b/>
          <w:sz w:val="24"/>
          <w:szCs w:val="24"/>
        </w:rPr>
        <w:t>Email:</w:t>
      </w:r>
      <w:r w:rsidRPr="00602C56">
        <w:rPr>
          <w:rFonts w:ascii="Arial" w:eastAsia="Verdana" w:hAnsi="Arial" w:cs="Arial"/>
          <w:b/>
          <w:sz w:val="24"/>
          <w:szCs w:val="24"/>
        </w:rPr>
        <w:tab/>
      </w:r>
      <w:r w:rsidRPr="00602C56">
        <w:rPr>
          <w:rFonts w:ascii="Arial" w:eastAsia="Verdana" w:hAnsi="Arial" w:cs="Arial"/>
          <w:b/>
          <w:sz w:val="24"/>
          <w:szCs w:val="24"/>
        </w:rPr>
        <w:tab/>
      </w:r>
      <w:r w:rsidRPr="00602C56">
        <w:rPr>
          <w:rFonts w:ascii="Arial" w:eastAsia="Verdana" w:hAnsi="Arial" w:cs="Arial"/>
          <w:b/>
          <w:sz w:val="24"/>
          <w:szCs w:val="24"/>
        </w:rPr>
        <w:tab/>
      </w:r>
      <w:hyperlink r:id="rId7" w:history="1">
        <w:r w:rsidR="00B43D53" w:rsidRPr="00EB1679">
          <w:rPr>
            <w:rStyle w:val="Hyperlink"/>
            <w:rFonts w:ascii="Arial" w:eastAsia="Verdana" w:hAnsi="Arial" w:cs="Arial"/>
            <w:sz w:val="24"/>
            <w:szCs w:val="24"/>
          </w:rPr>
          <w:t>Qualifications-Team@education-ni.gov.uk</w:t>
        </w:r>
      </w:hyperlink>
      <w:r w:rsidR="00B43D53">
        <w:rPr>
          <w:rFonts w:ascii="Arial" w:eastAsia="Verdana" w:hAnsi="Arial" w:cs="Arial"/>
          <w:sz w:val="24"/>
          <w:szCs w:val="24"/>
        </w:rPr>
        <w:t xml:space="preserve"> </w:t>
      </w:r>
    </w:p>
    <w:p w14:paraId="4973D873" w14:textId="77777777" w:rsidR="00602C56" w:rsidRPr="00602C56" w:rsidRDefault="00602C56" w:rsidP="00602C56">
      <w:pPr>
        <w:widowControl w:val="0"/>
        <w:autoSpaceDE w:val="0"/>
        <w:autoSpaceDN w:val="0"/>
        <w:spacing w:after="0" w:line="240" w:lineRule="auto"/>
        <w:rPr>
          <w:rFonts w:ascii="Arial" w:eastAsia="Verdana" w:hAnsi="Arial" w:cs="Arial"/>
          <w:sz w:val="24"/>
          <w:szCs w:val="24"/>
        </w:rPr>
      </w:pPr>
    </w:p>
    <w:p w14:paraId="7C439255" w14:textId="77777777" w:rsidR="00602C56" w:rsidRPr="00602C56" w:rsidRDefault="00602C56" w:rsidP="00602C56">
      <w:pPr>
        <w:widowControl w:val="0"/>
        <w:autoSpaceDE w:val="0"/>
        <w:autoSpaceDN w:val="0"/>
        <w:spacing w:after="0" w:line="240" w:lineRule="auto"/>
        <w:rPr>
          <w:rFonts w:ascii="Arial" w:eastAsia="Verdana" w:hAnsi="Arial" w:cs="Arial"/>
          <w:sz w:val="24"/>
          <w:szCs w:val="24"/>
          <w:lang w:val="en-US"/>
        </w:rPr>
      </w:pPr>
    </w:p>
    <w:p w14:paraId="4751CFEC" w14:textId="77777777" w:rsidR="00602C56" w:rsidRDefault="00602C56" w:rsidP="00602C56">
      <w:pPr>
        <w:widowControl w:val="0"/>
        <w:autoSpaceDE w:val="0"/>
        <w:autoSpaceDN w:val="0"/>
        <w:spacing w:after="0" w:line="240" w:lineRule="auto"/>
        <w:rPr>
          <w:rFonts w:ascii="Arial" w:eastAsia="Verdana" w:hAnsi="Arial" w:cs="Arial"/>
          <w:b/>
          <w:sz w:val="24"/>
          <w:szCs w:val="24"/>
        </w:rPr>
      </w:pPr>
      <w:r w:rsidRPr="00602C56">
        <w:rPr>
          <w:rFonts w:ascii="Arial" w:eastAsia="Verdana" w:hAnsi="Arial" w:cs="Arial"/>
          <w:b/>
          <w:sz w:val="24"/>
          <w:szCs w:val="24"/>
        </w:rPr>
        <w:t>Why are you processing my personal information?</w:t>
      </w:r>
    </w:p>
    <w:p w14:paraId="6E98E514" w14:textId="77777777" w:rsidR="00B43D53" w:rsidRDefault="00B43D53" w:rsidP="00602C56">
      <w:pPr>
        <w:widowControl w:val="0"/>
        <w:autoSpaceDE w:val="0"/>
        <w:autoSpaceDN w:val="0"/>
        <w:spacing w:after="0" w:line="240" w:lineRule="auto"/>
        <w:rPr>
          <w:rFonts w:ascii="Arial" w:eastAsia="Verdana" w:hAnsi="Arial" w:cs="Arial"/>
          <w:b/>
          <w:sz w:val="24"/>
          <w:szCs w:val="24"/>
        </w:rPr>
      </w:pPr>
    </w:p>
    <w:p w14:paraId="2EEBF98F" w14:textId="7F85EB3F" w:rsidR="00B43D53" w:rsidRPr="00B43D53" w:rsidRDefault="00B43D53" w:rsidP="00B43D53">
      <w:pPr>
        <w:widowControl w:val="0"/>
        <w:autoSpaceDE w:val="0"/>
        <w:autoSpaceDN w:val="0"/>
        <w:spacing w:after="0" w:line="240" w:lineRule="auto"/>
        <w:rPr>
          <w:rFonts w:ascii="Arial" w:eastAsia="Verdana" w:hAnsi="Arial" w:cs="Arial"/>
          <w:bCs/>
          <w:sz w:val="24"/>
          <w:szCs w:val="24"/>
        </w:rPr>
      </w:pPr>
      <w:r w:rsidRPr="00B43D53">
        <w:rPr>
          <w:rFonts w:ascii="Arial" w:eastAsia="Verdana" w:hAnsi="Arial" w:cs="Arial"/>
          <w:bCs/>
          <w:sz w:val="24"/>
          <w:szCs w:val="24"/>
        </w:rPr>
        <w:t>We will process personal data provided in response to consultations for the purpose of informing the development of our policy</w:t>
      </w:r>
      <w:r w:rsidR="00CC6567">
        <w:rPr>
          <w:rFonts w:ascii="Arial" w:eastAsia="Verdana" w:hAnsi="Arial" w:cs="Arial"/>
          <w:bCs/>
          <w:sz w:val="24"/>
          <w:szCs w:val="24"/>
        </w:rPr>
        <w:t xml:space="preserve"> and</w:t>
      </w:r>
      <w:r w:rsidRPr="00B43D53">
        <w:rPr>
          <w:rFonts w:ascii="Arial" w:eastAsia="Verdana" w:hAnsi="Arial" w:cs="Arial"/>
          <w:bCs/>
          <w:sz w:val="24"/>
          <w:szCs w:val="24"/>
        </w:rPr>
        <w:t xml:space="preserve"> guidance in the subject area of the request for views. We </w:t>
      </w:r>
      <w:r w:rsidR="00CC6567">
        <w:rPr>
          <w:rFonts w:ascii="Arial" w:eastAsia="Verdana" w:hAnsi="Arial" w:cs="Arial"/>
          <w:bCs/>
          <w:sz w:val="24"/>
          <w:szCs w:val="24"/>
        </w:rPr>
        <w:t>may</w:t>
      </w:r>
      <w:r w:rsidRPr="00B43D53">
        <w:rPr>
          <w:rFonts w:ascii="Arial" w:eastAsia="Verdana" w:hAnsi="Arial" w:cs="Arial"/>
          <w:bCs/>
          <w:sz w:val="24"/>
          <w:szCs w:val="24"/>
        </w:rPr>
        <w:t xml:space="preserve"> publish a summary of the consultation responses and, in some cases, the responses themselves but these will not contain any personal data. We will not publish the names or contact details of </w:t>
      </w:r>
      <w:r w:rsidR="00FB7FAA" w:rsidRPr="00B43D53">
        <w:rPr>
          <w:rFonts w:ascii="Arial" w:eastAsia="Verdana" w:hAnsi="Arial" w:cs="Arial"/>
          <w:bCs/>
          <w:sz w:val="24"/>
          <w:szCs w:val="24"/>
        </w:rPr>
        <w:t>respondents but</w:t>
      </w:r>
      <w:r w:rsidRPr="00B43D53">
        <w:rPr>
          <w:rFonts w:ascii="Arial" w:eastAsia="Verdana" w:hAnsi="Arial" w:cs="Arial"/>
          <w:bCs/>
          <w:sz w:val="24"/>
          <w:szCs w:val="24"/>
        </w:rPr>
        <w:t xml:space="preserve"> will include the names of organisations responding.</w:t>
      </w:r>
    </w:p>
    <w:p w14:paraId="2DD1B55F" w14:textId="77777777" w:rsidR="00B43D53" w:rsidRPr="00B43D53" w:rsidRDefault="00B43D53" w:rsidP="00B43D53">
      <w:pPr>
        <w:widowControl w:val="0"/>
        <w:autoSpaceDE w:val="0"/>
        <w:autoSpaceDN w:val="0"/>
        <w:spacing w:after="0" w:line="240" w:lineRule="auto"/>
        <w:rPr>
          <w:rFonts w:ascii="Arial" w:eastAsia="Verdana" w:hAnsi="Arial" w:cs="Arial"/>
          <w:b/>
          <w:sz w:val="24"/>
          <w:szCs w:val="24"/>
        </w:rPr>
      </w:pPr>
      <w:r w:rsidRPr="00B43D53">
        <w:rPr>
          <w:rFonts w:ascii="Arial" w:eastAsia="Verdana" w:hAnsi="Arial" w:cs="Arial"/>
          <w:b/>
          <w:sz w:val="24"/>
          <w:szCs w:val="24"/>
        </w:rPr>
        <w:t xml:space="preserve"> </w:t>
      </w:r>
    </w:p>
    <w:p w14:paraId="5F41BBA8" w14:textId="41AFE8EE" w:rsidR="00B43D53" w:rsidRPr="00FB7FAA" w:rsidRDefault="00B43D53" w:rsidP="00B43D53">
      <w:pPr>
        <w:widowControl w:val="0"/>
        <w:autoSpaceDE w:val="0"/>
        <w:autoSpaceDN w:val="0"/>
        <w:spacing w:after="0" w:line="240" w:lineRule="auto"/>
        <w:rPr>
          <w:rFonts w:ascii="Arial" w:eastAsia="Verdana" w:hAnsi="Arial" w:cs="Arial"/>
          <w:bCs/>
          <w:sz w:val="24"/>
          <w:szCs w:val="24"/>
        </w:rPr>
      </w:pPr>
      <w:r w:rsidRPr="00FB7FAA">
        <w:rPr>
          <w:rFonts w:ascii="Arial" w:eastAsia="Verdana" w:hAnsi="Arial" w:cs="Arial"/>
          <w:bCs/>
          <w:sz w:val="24"/>
          <w:szCs w:val="24"/>
        </w:rPr>
        <w:t xml:space="preserve">If you have indicated that you would be interested in contributing to further Department work on the subject matter covered by the consultation, then we </w:t>
      </w:r>
      <w:r w:rsidR="001638C7">
        <w:rPr>
          <w:rFonts w:ascii="Arial" w:eastAsia="Verdana" w:hAnsi="Arial" w:cs="Arial"/>
          <w:bCs/>
          <w:sz w:val="24"/>
          <w:szCs w:val="24"/>
        </w:rPr>
        <w:t>will</w:t>
      </w:r>
      <w:r w:rsidRPr="00FB7FAA">
        <w:rPr>
          <w:rFonts w:ascii="Arial" w:eastAsia="Verdana" w:hAnsi="Arial" w:cs="Arial"/>
          <w:bCs/>
          <w:sz w:val="24"/>
          <w:szCs w:val="24"/>
        </w:rPr>
        <w:t xml:space="preserve"> process your contact details to get in touch with you.</w:t>
      </w:r>
    </w:p>
    <w:p w14:paraId="2093307D" w14:textId="77777777" w:rsidR="00FB7FAA" w:rsidRDefault="00FB7FAA" w:rsidP="00B43D53">
      <w:pPr>
        <w:widowControl w:val="0"/>
        <w:autoSpaceDE w:val="0"/>
        <w:autoSpaceDN w:val="0"/>
        <w:spacing w:after="0" w:line="240" w:lineRule="auto"/>
        <w:rPr>
          <w:rFonts w:ascii="Arial" w:eastAsia="Verdana" w:hAnsi="Arial" w:cs="Arial"/>
          <w:b/>
          <w:sz w:val="24"/>
          <w:szCs w:val="24"/>
        </w:rPr>
      </w:pPr>
    </w:p>
    <w:p w14:paraId="1B97623F" w14:textId="77777777" w:rsidR="00FB7FAA" w:rsidRPr="00FB7FAA" w:rsidRDefault="00FB7FAA" w:rsidP="00FB7FAA">
      <w:pPr>
        <w:widowControl w:val="0"/>
        <w:autoSpaceDE w:val="0"/>
        <w:autoSpaceDN w:val="0"/>
        <w:spacing w:after="0" w:line="240" w:lineRule="auto"/>
        <w:rPr>
          <w:rFonts w:ascii="Arial" w:eastAsia="Verdana" w:hAnsi="Arial" w:cs="Arial"/>
          <w:bCs/>
          <w:sz w:val="24"/>
          <w:szCs w:val="24"/>
        </w:rPr>
      </w:pPr>
      <w:r w:rsidRPr="00FB7FAA">
        <w:rPr>
          <w:rFonts w:ascii="Arial" w:eastAsia="Verdana" w:hAnsi="Arial" w:cs="Arial"/>
          <w:bCs/>
          <w:sz w:val="24"/>
          <w:szCs w:val="24"/>
        </w:rPr>
        <w:t>The lawful basis we are relying on to process your personal data is Article 6(1)(e) of the GDPR, which allows us to process personal data when this is necessary for the performance of our public tasks in our capacity as a Government Department.</w:t>
      </w:r>
    </w:p>
    <w:p w14:paraId="19A0D3F2" w14:textId="77777777" w:rsidR="00FB7FAA" w:rsidRPr="00FB7FAA" w:rsidRDefault="00FB7FAA" w:rsidP="00FB7FAA">
      <w:pPr>
        <w:widowControl w:val="0"/>
        <w:autoSpaceDE w:val="0"/>
        <w:autoSpaceDN w:val="0"/>
        <w:spacing w:after="0" w:line="240" w:lineRule="auto"/>
        <w:rPr>
          <w:rFonts w:ascii="Arial" w:eastAsia="Verdana" w:hAnsi="Arial" w:cs="Arial"/>
          <w:bCs/>
          <w:sz w:val="24"/>
          <w:szCs w:val="24"/>
        </w:rPr>
      </w:pPr>
    </w:p>
    <w:p w14:paraId="6F2FC27C" w14:textId="7143C39A" w:rsidR="00602C56" w:rsidRPr="00602C56" w:rsidRDefault="00602C56" w:rsidP="00602C56">
      <w:pPr>
        <w:widowControl w:val="0"/>
        <w:autoSpaceDE w:val="0"/>
        <w:autoSpaceDN w:val="0"/>
        <w:spacing w:after="0" w:line="240" w:lineRule="auto"/>
        <w:rPr>
          <w:rFonts w:ascii="Arial" w:eastAsia="Verdana" w:hAnsi="Arial" w:cs="Arial"/>
          <w:b/>
          <w:sz w:val="24"/>
          <w:szCs w:val="24"/>
        </w:rPr>
      </w:pPr>
    </w:p>
    <w:p w14:paraId="164500F1" w14:textId="77777777" w:rsidR="00602C56" w:rsidRDefault="00602C56" w:rsidP="00602C56">
      <w:pPr>
        <w:widowControl w:val="0"/>
        <w:autoSpaceDE w:val="0"/>
        <w:autoSpaceDN w:val="0"/>
        <w:spacing w:after="0" w:line="240" w:lineRule="auto"/>
        <w:rPr>
          <w:rFonts w:ascii="Arial" w:eastAsia="Verdana" w:hAnsi="Arial" w:cs="Arial"/>
          <w:b/>
          <w:sz w:val="24"/>
          <w:szCs w:val="24"/>
        </w:rPr>
      </w:pPr>
      <w:r w:rsidRPr="00602C56">
        <w:rPr>
          <w:rFonts w:ascii="Arial" w:eastAsia="Verdana" w:hAnsi="Arial" w:cs="Arial"/>
          <w:b/>
          <w:sz w:val="24"/>
          <w:szCs w:val="24"/>
        </w:rPr>
        <w:t>What categories of personal data are you processing?</w:t>
      </w:r>
    </w:p>
    <w:p w14:paraId="63B5CA1A" w14:textId="6197071B" w:rsidR="00FB7FAA" w:rsidRPr="00FB7FAA" w:rsidRDefault="003210FC" w:rsidP="00602C56">
      <w:pPr>
        <w:widowControl w:val="0"/>
        <w:autoSpaceDE w:val="0"/>
        <w:autoSpaceDN w:val="0"/>
        <w:spacing w:after="0" w:line="240" w:lineRule="auto"/>
        <w:rPr>
          <w:rFonts w:ascii="Arial" w:eastAsia="Verdana" w:hAnsi="Arial" w:cs="Arial"/>
          <w:bCs/>
          <w:sz w:val="24"/>
          <w:szCs w:val="24"/>
        </w:rPr>
      </w:pPr>
      <w:r>
        <w:rPr>
          <w:rFonts w:ascii="Arial" w:eastAsia="Verdana" w:hAnsi="Arial" w:cs="Arial"/>
          <w:bCs/>
          <w:sz w:val="24"/>
          <w:szCs w:val="24"/>
        </w:rPr>
        <w:t>Your</w:t>
      </w:r>
      <w:r w:rsidR="001638C7">
        <w:rPr>
          <w:rFonts w:ascii="Arial" w:eastAsia="Verdana" w:hAnsi="Arial" w:cs="Arial"/>
          <w:bCs/>
          <w:sz w:val="24"/>
          <w:szCs w:val="24"/>
        </w:rPr>
        <w:t xml:space="preserve"> name, email address, opinions, </w:t>
      </w:r>
      <w:r w:rsidR="00FB7FAA">
        <w:rPr>
          <w:rFonts w:ascii="Arial" w:eastAsia="Verdana" w:hAnsi="Arial" w:cs="Arial"/>
          <w:bCs/>
          <w:sz w:val="24"/>
          <w:szCs w:val="24"/>
        </w:rPr>
        <w:t>and the school that you are responding on behalf of.</w:t>
      </w:r>
    </w:p>
    <w:p w14:paraId="2886C502" w14:textId="77777777" w:rsidR="00602C56" w:rsidRDefault="00602C56" w:rsidP="00602C56">
      <w:pPr>
        <w:widowControl w:val="0"/>
        <w:autoSpaceDE w:val="0"/>
        <w:autoSpaceDN w:val="0"/>
        <w:spacing w:after="0" w:line="240" w:lineRule="auto"/>
        <w:rPr>
          <w:rFonts w:ascii="Arial" w:eastAsia="Verdana" w:hAnsi="Arial" w:cs="Arial"/>
          <w:sz w:val="24"/>
          <w:szCs w:val="24"/>
        </w:rPr>
      </w:pPr>
    </w:p>
    <w:p w14:paraId="54691AEF" w14:textId="77777777" w:rsidR="001638C7" w:rsidRPr="00FA092A" w:rsidRDefault="001638C7" w:rsidP="001638C7">
      <w:pPr>
        <w:widowControl w:val="0"/>
        <w:autoSpaceDE w:val="0"/>
        <w:autoSpaceDN w:val="0"/>
        <w:spacing w:after="0" w:line="240" w:lineRule="auto"/>
        <w:rPr>
          <w:rFonts w:ascii="Arial" w:eastAsia="Verdana" w:hAnsi="Arial" w:cs="Arial"/>
          <w:b/>
          <w:sz w:val="24"/>
          <w:szCs w:val="24"/>
        </w:rPr>
      </w:pPr>
      <w:r w:rsidRPr="00FA092A">
        <w:rPr>
          <w:rFonts w:ascii="Arial" w:eastAsia="Verdana" w:hAnsi="Arial" w:cs="Arial"/>
          <w:b/>
          <w:sz w:val="24"/>
          <w:szCs w:val="24"/>
        </w:rPr>
        <w:t>Where do you get my personal data from?</w:t>
      </w:r>
    </w:p>
    <w:p w14:paraId="5B8D3CFA" w14:textId="79F88A0C" w:rsidR="001638C7" w:rsidRPr="00602C56" w:rsidRDefault="001638C7" w:rsidP="001638C7">
      <w:pPr>
        <w:widowControl w:val="0"/>
        <w:autoSpaceDE w:val="0"/>
        <w:autoSpaceDN w:val="0"/>
        <w:spacing w:after="0" w:line="240" w:lineRule="auto"/>
        <w:rPr>
          <w:rFonts w:ascii="Arial" w:eastAsia="Verdana" w:hAnsi="Arial" w:cs="Arial"/>
          <w:sz w:val="24"/>
          <w:szCs w:val="24"/>
        </w:rPr>
      </w:pPr>
      <w:r>
        <w:rPr>
          <w:rFonts w:ascii="Arial" w:eastAsia="Verdana" w:hAnsi="Arial" w:cs="Arial"/>
          <w:sz w:val="24"/>
          <w:szCs w:val="24"/>
        </w:rPr>
        <w:t>From you, should you cho</w:t>
      </w:r>
      <w:r w:rsidR="003210FC">
        <w:rPr>
          <w:rFonts w:ascii="Arial" w:eastAsia="Verdana" w:hAnsi="Arial" w:cs="Arial"/>
          <w:sz w:val="24"/>
          <w:szCs w:val="24"/>
        </w:rPr>
        <w:t>o</w:t>
      </w:r>
      <w:r>
        <w:rPr>
          <w:rFonts w:ascii="Arial" w:eastAsia="Verdana" w:hAnsi="Arial" w:cs="Arial"/>
          <w:sz w:val="24"/>
          <w:szCs w:val="24"/>
        </w:rPr>
        <w:t>se to respond to the consultation.</w:t>
      </w:r>
    </w:p>
    <w:p w14:paraId="283EFBE8" w14:textId="77777777" w:rsidR="00602C56" w:rsidRPr="00602C56" w:rsidRDefault="00602C56" w:rsidP="00602C56">
      <w:pPr>
        <w:widowControl w:val="0"/>
        <w:autoSpaceDE w:val="0"/>
        <w:autoSpaceDN w:val="0"/>
        <w:spacing w:after="0" w:line="240" w:lineRule="auto"/>
        <w:rPr>
          <w:rFonts w:ascii="Arial" w:eastAsia="Verdana" w:hAnsi="Arial" w:cs="Arial"/>
          <w:sz w:val="24"/>
          <w:szCs w:val="24"/>
        </w:rPr>
      </w:pPr>
    </w:p>
    <w:p w14:paraId="1352C867" w14:textId="77777777" w:rsidR="00602C56" w:rsidRPr="00602C56" w:rsidRDefault="00602C56" w:rsidP="00602C56">
      <w:pPr>
        <w:widowControl w:val="0"/>
        <w:autoSpaceDE w:val="0"/>
        <w:autoSpaceDN w:val="0"/>
        <w:spacing w:after="0" w:line="240" w:lineRule="auto"/>
        <w:rPr>
          <w:rFonts w:ascii="Arial" w:eastAsia="Verdana" w:hAnsi="Arial" w:cs="Arial"/>
          <w:b/>
          <w:sz w:val="24"/>
          <w:szCs w:val="24"/>
        </w:rPr>
      </w:pPr>
      <w:r w:rsidRPr="00602C56">
        <w:rPr>
          <w:rFonts w:ascii="Arial" w:eastAsia="Verdana" w:hAnsi="Arial" w:cs="Arial"/>
          <w:b/>
          <w:sz w:val="24"/>
          <w:szCs w:val="24"/>
        </w:rPr>
        <w:t>Do you share my personal data with anyone else?</w:t>
      </w:r>
    </w:p>
    <w:p w14:paraId="665AEB27" w14:textId="415201B2" w:rsidR="00FB7FAA" w:rsidRPr="00FB7FAA" w:rsidRDefault="00FB7FAA" w:rsidP="00FB7FAA">
      <w:pPr>
        <w:widowControl w:val="0"/>
        <w:autoSpaceDE w:val="0"/>
        <w:autoSpaceDN w:val="0"/>
        <w:spacing w:after="0" w:line="240" w:lineRule="auto"/>
        <w:rPr>
          <w:rFonts w:ascii="Arial" w:eastAsia="Verdana" w:hAnsi="Arial" w:cs="Arial"/>
          <w:sz w:val="24"/>
          <w:szCs w:val="24"/>
        </w:rPr>
      </w:pPr>
      <w:r w:rsidRPr="00FB7FAA">
        <w:rPr>
          <w:rFonts w:ascii="Arial" w:eastAsia="Verdana" w:hAnsi="Arial" w:cs="Arial"/>
          <w:sz w:val="24"/>
          <w:szCs w:val="24"/>
        </w:rPr>
        <w:t>We process the information internally for the above stated purpose</w:t>
      </w:r>
      <w:r w:rsidR="001638C7">
        <w:rPr>
          <w:rFonts w:ascii="Arial" w:eastAsia="Verdana" w:hAnsi="Arial" w:cs="Arial"/>
          <w:sz w:val="24"/>
          <w:szCs w:val="24"/>
        </w:rPr>
        <w:t xml:space="preserve"> only</w:t>
      </w:r>
      <w:r w:rsidRPr="00FB7FAA">
        <w:rPr>
          <w:rFonts w:ascii="Arial" w:eastAsia="Verdana" w:hAnsi="Arial" w:cs="Arial"/>
          <w:sz w:val="24"/>
          <w:szCs w:val="24"/>
        </w:rPr>
        <w:t xml:space="preserve">. We don't </w:t>
      </w:r>
    </w:p>
    <w:p w14:paraId="48FC1CFF" w14:textId="77777777" w:rsidR="00FB7FAA" w:rsidRPr="00FB7FAA" w:rsidRDefault="00FB7FAA" w:rsidP="00FB7FAA">
      <w:pPr>
        <w:widowControl w:val="0"/>
        <w:autoSpaceDE w:val="0"/>
        <w:autoSpaceDN w:val="0"/>
        <w:spacing w:after="0" w:line="240" w:lineRule="auto"/>
        <w:rPr>
          <w:rFonts w:ascii="Arial" w:eastAsia="Verdana" w:hAnsi="Arial" w:cs="Arial"/>
          <w:sz w:val="24"/>
          <w:szCs w:val="24"/>
        </w:rPr>
      </w:pPr>
      <w:r w:rsidRPr="00FB7FAA">
        <w:rPr>
          <w:rFonts w:ascii="Arial" w:eastAsia="Verdana" w:hAnsi="Arial" w:cs="Arial"/>
          <w:sz w:val="24"/>
          <w:szCs w:val="24"/>
        </w:rPr>
        <w:t xml:space="preserve">to share your personal data with any third party. Any specific requests from a third </w:t>
      </w:r>
    </w:p>
    <w:p w14:paraId="1BD0B86F" w14:textId="4F9EC3CD" w:rsidR="00602C56" w:rsidRPr="00602C56" w:rsidRDefault="00FB7FAA" w:rsidP="00FB7FAA">
      <w:pPr>
        <w:widowControl w:val="0"/>
        <w:autoSpaceDE w:val="0"/>
        <w:autoSpaceDN w:val="0"/>
        <w:spacing w:after="0" w:line="240" w:lineRule="auto"/>
        <w:rPr>
          <w:rFonts w:ascii="Arial" w:eastAsia="Verdana" w:hAnsi="Arial" w:cs="Arial"/>
          <w:sz w:val="24"/>
          <w:szCs w:val="24"/>
        </w:rPr>
      </w:pPr>
      <w:r w:rsidRPr="00FB7FAA">
        <w:rPr>
          <w:rFonts w:ascii="Arial" w:eastAsia="Verdana" w:hAnsi="Arial" w:cs="Arial"/>
          <w:sz w:val="24"/>
          <w:szCs w:val="24"/>
        </w:rPr>
        <w:t>party for us to share your personal data with them will be dealt with in accordance the provisions of the data protection laws.</w:t>
      </w:r>
    </w:p>
    <w:p w14:paraId="16BC9A5F" w14:textId="77777777" w:rsidR="00FB7FAA" w:rsidRDefault="00FB7FAA" w:rsidP="00602C56">
      <w:pPr>
        <w:widowControl w:val="0"/>
        <w:autoSpaceDE w:val="0"/>
        <w:autoSpaceDN w:val="0"/>
        <w:spacing w:after="0" w:line="240" w:lineRule="auto"/>
        <w:rPr>
          <w:rFonts w:ascii="Arial" w:eastAsia="Verdana" w:hAnsi="Arial" w:cs="Arial"/>
          <w:b/>
          <w:sz w:val="24"/>
          <w:szCs w:val="24"/>
        </w:rPr>
      </w:pPr>
    </w:p>
    <w:p w14:paraId="31403DC3" w14:textId="5CBB4115" w:rsidR="00602C56" w:rsidRPr="00602C56" w:rsidRDefault="00602C56" w:rsidP="00602C56">
      <w:pPr>
        <w:widowControl w:val="0"/>
        <w:autoSpaceDE w:val="0"/>
        <w:autoSpaceDN w:val="0"/>
        <w:spacing w:after="0" w:line="240" w:lineRule="auto"/>
        <w:rPr>
          <w:rFonts w:ascii="Arial" w:eastAsia="Verdana" w:hAnsi="Arial" w:cs="Arial"/>
          <w:b/>
          <w:sz w:val="24"/>
          <w:szCs w:val="24"/>
        </w:rPr>
      </w:pPr>
      <w:r w:rsidRPr="00602C56">
        <w:rPr>
          <w:rFonts w:ascii="Arial" w:eastAsia="Verdana" w:hAnsi="Arial" w:cs="Arial"/>
          <w:b/>
          <w:sz w:val="24"/>
          <w:szCs w:val="24"/>
        </w:rPr>
        <w:t>Do you transfer my personal data to other countries?</w:t>
      </w:r>
    </w:p>
    <w:p w14:paraId="7BEA225F" w14:textId="62FFC0DF" w:rsidR="00CC6567" w:rsidRDefault="001638C7" w:rsidP="00602C56">
      <w:pPr>
        <w:widowControl w:val="0"/>
        <w:autoSpaceDE w:val="0"/>
        <w:autoSpaceDN w:val="0"/>
        <w:spacing w:after="0" w:line="240" w:lineRule="auto"/>
        <w:rPr>
          <w:rFonts w:ascii="Arial" w:eastAsia="Verdana" w:hAnsi="Arial" w:cs="Arial"/>
          <w:sz w:val="24"/>
          <w:szCs w:val="24"/>
        </w:rPr>
      </w:pPr>
      <w:r>
        <w:rPr>
          <w:rFonts w:ascii="Arial" w:eastAsia="Verdana" w:hAnsi="Arial" w:cs="Arial"/>
          <w:sz w:val="24"/>
          <w:szCs w:val="24"/>
        </w:rPr>
        <w:t xml:space="preserve">No.  </w:t>
      </w:r>
      <w:r w:rsidR="00CC6567">
        <w:rPr>
          <w:rFonts w:ascii="Arial" w:eastAsia="Verdana" w:hAnsi="Arial" w:cs="Arial"/>
          <w:sz w:val="24"/>
          <w:szCs w:val="24"/>
        </w:rPr>
        <w:t xml:space="preserve">We don’t </w:t>
      </w:r>
      <w:r>
        <w:rPr>
          <w:rFonts w:ascii="Arial" w:eastAsia="Verdana" w:hAnsi="Arial" w:cs="Arial"/>
          <w:sz w:val="24"/>
          <w:szCs w:val="24"/>
        </w:rPr>
        <w:t>t</w:t>
      </w:r>
      <w:r w:rsidR="00CC6567">
        <w:rPr>
          <w:rFonts w:ascii="Arial" w:eastAsia="Verdana" w:hAnsi="Arial" w:cs="Arial"/>
          <w:sz w:val="24"/>
          <w:szCs w:val="24"/>
        </w:rPr>
        <w:t>ransfer any personal data to other countries.</w:t>
      </w:r>
    </w:p>
    <w:p w14:paraId="5091F68B" w14:textId="77777777" w:rsidR="00602C56" w:rsidRPr="00602C56" w:rsidRDefault="00602C56" w:rsidP="00602C56">
      <w:pPr>
        <w:widowControl w:val="0"/>
        <w:autoSpaceDE w:val="0"/>
        <w:autoSpaceDN w:val="0"/>
        <w:spacing w:after="0" w:line="240" w:lineRule="auto"/>
        <w:rPr>
          <w:rFonts w:ascii="Arial" w:eastAsia="Verdana" w:hAnsi="Arial" w:cs="Arial"/>
          <w:b/>
          <w:sz w:val="24"/>
          <w:szCs w:val="24"/>
        </w:rPr>
      </w:pPr>
    </w:p>
    <w:p w14:paraId="0AAC03CC" w14:textId="77777777" w:rsidR="00602C56" w:rsidRPr="00602C56" w:rsidRDefault="00602C56" w:rsidP="00602C56">
      <w:pPr>
        <w:widowControl w:val="0"/>
        <w:autoSpaceDE w:val="0"/>
        <w:autoSpaceDN w:val="0"/>
        <w:spacing w:after="0" w:line="240" w:lineRule="auto"/>
        <w:rPr>
          <w:rFonts w:ascii="Arial" w:eastAsia="Verdana" w:hAnsi="Arial" w:cs="Arial"/>
          <w:b/>
          <w:sz w:val="24"/>
          <w:szCs w:val="24"/>
        </w:rPr>
      </w:pPr>
      <w:r w:rsidRPr="00602C56">
        <w:rPr>
          <w:rFonts w:ascii="Arial" w:eastAsia="Verdana" w:hAnsi="Arial" w:cs="Arial"/>
          <w:b/>
          <w:sz w:val="24"/>
          <w:szCs w:val="24"/>
        </w:rPr>
        <w:t>How long do you keep my personal data?</w:t>
      </w:r>
    </w:p>
    <w:p w14:paraId="02D492DE" w14:textId="75B953C0" w:rsidR="00602C56" w:rsidRPr="00602C56" w:rsidRDefault="00CC6567" w:rsidP="00CC6567">
      <w:pPr>
        <w:widowControl w:val="0"/>
        <w:autoSpaceDE w:val="0"/>
        <w:autoSpaceDN w:val="0"/>
        <w:spacing w:after="0" w:line="240" w:lineRule="auto"/>
        <w:rPr>
          <w:rFonts w:ascii="Arial" w:eastAsia="Verdana" w:hAnsi="Arial" w:cs="Arial"/>
          <w:sz w:val="24"/>
          <w:szCs w:val="24"/>
        </w:rPr>
      </w:pPr>
      <w:r w:rsidRPr="00CC6567">
        <w:rPr>
          <w:rFonts w:ascii="Arial" w:eastAsia="Verdana" w:hAnsi="Arial" w:cs="Arial"/>
          <w:sz w:val="24"/>
          <w:szCs w:val="24"/>
        </w:rPr>
        <w:t>We will retain consultation response</w:t>
      </w:r>
      <w:r w:rsidR="001638C7">
        <w:rPr>
          <w:rFonts w:ascii="Arial" w:eastAsia="Verdana" w:hAnsi="Arial" w:cs="Arial"/>
          <w:sz w:val="24"/>
          <w:szCs w:val="24"/>
        </w:rPr>
        <w:t>s for 5 years</w:t>
      </w:r>
      <w:r w:rsidR="003210FC">
        <w:rPr>
          <w:rFonts w:ascii="Arial" w:eastAsia="Verdana" w:hAnsi="Arial" w:cs="Arial"/>
          <w:sz w:val="24"/>
          <w:szCs w:val="24"/>
        </w:rPr>
        <w:t xml:space="preserve"> in line with the Department’s Retention &amp; Disposal Schedule</w:t>
      </w:r>
      <w:r w:rsidR="001638C7">
        <w:rPr>
          <w:rFonts w:ascii="Arial" w:eastAsia="Verdana" w:hAnsi="Arial" w:cs="Arial"/>
          <w:sz w:val="24"/>
          <w:szCs w:val="24"/>
        </w:rPr>
        <w:t>.</w:t>
      </w:r>
    </w:p>
    <w:p w14:paraId="5A1E25A5" w14:textId="77777777" w:rsidR="00463952" w:rsidRDefault="00463952" w:rsidP="00602C56">
      <w:pPr>
        <w:widowControl w:val="0"/>
        <w:autoSpaceDE w:val="0"/>
        <w:autoSpaceDN w:val="0"/>
        <w:spacing w:after="0" w:line="240" w:lineRule="auto"/>
        <w:rPr>
          <w:rFonts w:ascii="Arial" w:eastAsia="Verdana" w:hAnsi="Arial" w:cs="Arial"/>
          <w:b/>
          <w:sz w:val="24"/>
          <w:szCs w:val="24"/>
        </w:rPr>
      </w:pPr>
    </w:p>
    <w:p w14:paraId="2DAA0FC6" w14:textId="77777777" w:rsidR="00463952" w:rsidRDefault="00463952" w:rsidP="00602C56">
      <w:pPr>
        <w:widowControl w:val="0"/>
        <w:autoSpaceDE w:val="0"/>
        <w:autoSpaceDN w:val="0"/>
        <w:spacing w:after="0" w:line="240" w:lineRule="auto"/>
        <w:rPr>
          <w:rFonts w:ascii="Arial" w:eastAsia="Verdana" w:hAnsi="Arial" w:cs="Arial"/>
          <w:b/>
          <w:sz w:val="24"/>
          <w:szCs w:val="24"/>
        </w:rPr>
      </w:pPr>
    </w:p>
    <w:p w14:paraId="3012F22A" w14:textId="702BDE8B" w:rsidR="00602C56" w:rsidRPr="00602C56" w:rsidRDefault="00602C56" w:rsidP="00602C56">
      <w:pPr>
        <w:widowControl w:val="0"/>
        <w:autoSpaceDE w:val="0"/>
        <w:autoSpaceDN w:val="0"/>
        <w:spacing w:after="0" w:line="240" w:lineRule="auto"/>
        <w:rPr>
          <w:rFonts w:ascii="Arial" w:eastAsia="Verdana" w:hAnsi="Arial" w:cs="Arial"/>
          <w:b/>
          <w:sz w:val="24"/>
          <w:szCs w:val="24"/>
        </w:rPr>
      </w:pPr>
      <w:bookmarkStart w:id="0" w:name="_Hlk138148922"/>
      <w:r w:rsidRPr="00602C56">
        <w:rPr>
          <w:rFonts w:ascii="Arial" w:eastAsia="Verdana" w:hAnsi="Arial" w:cs="Arial"/>
          <w:b/>
          <w:sz w:val="24"/>
          <w:szCs w:val="24"/>
        </w:rPr>
        <w:t>Do you use my personal data to make an automated decision about me or for profiling?</w:t>
      </w:r>
    </w:p>
    <w:bookmarkEnd w:id="0"/>
    <w:p w14:paraId="61E112D8" w14:textId="42F24032" w:rsidR="00602C56" w:rsidRPr="00CC6567" w:rsidRDefault="00CC6567" w:rsidP="00602C56">
      <w:pPr>
        <w:widowControl w:val="0"/>
        <w:autoSpaceDE w:val="0"/>
        <w:autoSpaceDN w:val="0"/>
        <w:spacing w:after="0" w:line="240" w:lineRule="auto"/>
        <w:rPr>
          <w:rFonts w:ascii="Arial" w:eastAsia="Verdana" w:hAnsi="Arial" w:cs="Arial"/>
          <w:bCs/>
          <w:sz w:val="24"/>
          <w:szCs w:val="24"/>
        </w:rPr>
      </w:pPr>
      <w:r>
        <w:rPr>
          <w:rFonts w:ascii="Arial" w:eastAsia="Verdana" w:hAnsi="Arial" w:cs="Arial"/>
          <w:bCs/>
          <w:sz w:val="24"/>
          <w:szCs w:val="24"/>
        </w:rPr>
        <w:t>No, we do not make any automated decisions about you or for profiling.</w:t>
      </w:r>
    </w:p>
    <w:p w14:paraId="1DB2EFCF" w14:textId="77777777" w:rsidR="00602C56" w:rsidRPr="00602C56" w:rsidRDefault="00602C56" w:rsidP="00602C56">
      <w:pPr>
        <w:widowControl w:val="0"/>
        <w:autoSpaceDE w:val="0"/>
        <w:autoSpaceDN w:val="0"/>
        <w:spacing w:after="0" w:line="240" w:lineRule="auto"/>
        <w:rPr>
          <w:rFonts w:ascii="Arial" w:eastAsia="Verdana" w:hAnsi="Arial" w:cs="Arial"/>
          <w:sz w:val="24"/>
          <w:szCs w:val="24"/>
        </w:rPr>
      </w:pPr>
    </w:p>
    <w:p w14:paraId="74A6A2C0" w14:textId="77777777" w:rsidR="00602C56" w:rsidRPr="00602C56" w:rsidRDefault="00602C56" w:rsidP="00602C56">
      <w:pPr>
        <w:widowControl w:val="0"/>
        <w:autoSpaceDE w:val="0"/>
        <w:autoSpaceDN w:val="0"/>
        <w:spacing w:after="0" w:line="240" w:lineRule="auto"/>
        <w:rPr>
          <w:rFonts w:ascii="Arial" w:eastAsia="Verdana" w:hAnsi="Arial" w:cs="Arial"/>
          <w:b/>
          <w:sz w:val="24"/>
          <w:szCs w:val="24"/>
        </w:rPr>
      </w:pPr>
      <w:r w:rsidRPr="00602C56">
        <w:rPr>
          <w:rFonts w:ascii="Arial" w:eastAsia="Verdana" w:hAnsi="Arial" w:cs="Arial"/>
          <w:b/>
          <w:sz w:val="24"/>
          <w:szCs w:val="24"/>
        </w:rPr>
        <w:t>What rights do I have?</w:t>
      </w:r>
    </w:p>
    <w:p w14:paraId="61637ED8" w14:textId="77777777" w:rsidR="00DE5012" w:rsidRPr="00DE5012" w:rsidRDefault="00DE5012" w:rsidP="00DE5012">
      <w:pPr>
        <w:widowControl w:val="0"/>
        <w:autoSpaceDE w:val="0"/>
        <w:autoSpaceDN w:val="0"/>
        <w:spacing w:after="0" w:line="240" w:lineRule="auto"/>
        <w:rPr>
          <w:rFonts w:ascii="Arial" w:eastAsia="Verdana" w:hAnsi="Arial" w:cs="Arial"/>
          <w:bCs/>
          <w:sz w:val="24"/>
          <w:szCs w:val="24"/>
        </w:rPr>
      </w:pPr>
      <w:r w:rsidRPr="00DE5012">
        <w:rPr>
          <w:rFonts w:ascii="Arial" w:eastAsia="Verdana" w:hAnsi="Arial" w:cs="Arial"/>
          <w:bCs/>
          <w:sz w:val="24"/>
          <w:szCs w:val="24"/>
        </w:rPr>
        <w:t>Not all rights will be applicable as these are based on the legal justification for processing.</w:t>
      </w:r>
    </w:p>
    <w:p w14:paraId="2581572F" w14:textId="77777777" w:rsidR="00602C56" w:rsidRPr="00602C56" w:rsidRDefault="00602C56" w:rsidP="00602C56">
      <w:pPr>
        <w:widowControl w:val="0"/>
        <w:autoSpaceDE w:val="0"/>
        <w:autoSpaceDN w:val="0"/>
        <w:spacing w:after="0" w:line="240" w:lineRule="auto"/>
        <w:rPr>
          <w:rFonts w:ascii="Arial" w:eastAsia="Verdana" w:hAnsi="Arial" w:cs="Arial"/>
          <w:b/>
          <w:sz w:val="24"/>
          <w:szCs w:val="24"/>
        </w:rPr>
      </w:pPr>
    </w:p>
    <w:p w14:paraId="6DFA5C2C" w14:textId="77777777" w:rsidR="00602C56" w:rsidRPr="00602C56" w:rsidRDefault="00602C56" w:rsidP="00602C56">
      <w:pPr>
        <w:widowControl w:val="0"/>
        <w:numPr>
          <w:ilvl w:val="0"/>
          <w:numId w:val="2"/>
        </w:numPr>
        <w:autoSpaceDE w:val="0"/>
        <w:autoSpaceDN w:val="0"/>
        <w:spacing w:after="240" w:line="240" w:lineRule="auto"/>
        <w:ind w:left="720"/>
        <w:contextualSpacing/>
        <w:rPr>
          <w:rFonts w:ascii="Arial" w:eastAsia="Times New Roman" w:hAnsi="Arial" w:cs="Arial"/>
          <w:color w:val="000000"/>
          <w:sz w:val="24"/>
          <w:szCs w:val="24"/>
          <w:lang w:eastAsia="en-GB"/>
        </w:rPr>
      </w:pPr>
      <w:r w:rsidRPr="00602C56">
        <w:rPr>
          <w:rFonts w:ascii="Arial" w:eastAsia="Times New Roman" w:hAnsi="Arial" w:cs="Arial"/>
          <w:color w:val="000000"/>
          <w:sz w:val="24"/>
          <w:szCs w:val="24"/>
          <w:lang w:eastAsia="en-GB"/>
        </w:rPr>
        <w:t xml:space="preserve">You have the right to obtain confirmation that your data is being </w:t>
      </w:r>
      <w:r w:rsidRPr="00602C56">
        <w:rPr>
          <w:rFonts w:ascii="Arial" w:eastAsia="Times New Roman" w:hAnsi="Arial" w:cs="Arial"/>
          <w:sz w:val="24"/>
          <w:szCs w:val="24"/>
          <w:lang w:eastAsia="en-GB"/>
        </w:rPr>
        <w:t xml:space="preserve">processed, and </w:t>
      </w:r>
      <w:hyperlink r:id="rId8" w:history="1">
        <w:r w:rsidRPr="00602C56">
          <w:rPr>
            <w:rFonts w:ascii="Arial" w:eastAsia="Times New Roman" w:hAnsi="Arial" w:cs="Arial"/>
            <w:color w:val="0000FF" w:themeColor="hyperlink"/>
            <w:sz w:val="24"/>
            <w:szCs w:val="24"/>
            <w:u w:val="single"/>
            <w:lang w:eastAsia="en-GB"/>
          </w:rPr>
          <w:t>access to your personal data</w:t>
        </w:r>
      </w:hyperlink>
    </w:p>
    <w:p w14:paraId="38AEE35E" w14:textId="77777777" w:rsidR="00602C56" w:rsidRPr="00602C56" w:rsidRDefault="00602C56" w:rsidP="00602C56">
      <w:pPr>
        <w:widowControl w:val="0"/>
        <w:numPr>
          <w:ilvl w:val="0"/>
          <w:numId w:val="2"/>
        </w:numPr>
        <w:autoSpaceDE w:val="0"/>
        <w:autoSpaceDN w:val="0"/>
        <w:spacing w:after="240" w:line="240" w:lineRule="auto"/>
        <w:ind w:left="720"/>
        <w:contextualSpacing/>
        <w:rPr>
          <w:rFonts w:ascii="Arial" w:eastAsia="Verdana" w:hAnsi="Arial" w:cs="Arial"/>
          <w:color w:val="000000"/>
          <w:sz w:val="24"/>
          <w:szCs w:val="24"/>
        </w:rPr>
      </w:pPr>
      <w:r w:rsidRPr="00602C56">
        <w:rPr>
          <w:rFonts w:ascii="Arial" w:eastAsia="Verdana" w:hAnsi="Arial" w:cs="Arial"/>
          <w:color w:val="000000"/>
          <w:sz w:val="24"/>
          <w:szCs w:val="24"/>
        </w:rPr>
        <w:t xml:space="preserve">You are entitled to have personal data </w:t>
      </w:r>
      <w:hyperlink r:id="rId9" w:history="1">
        <w:r w:rsidRPr="00602C56">
          <w:rPr>
            <w:rFonts w:ascii="Arial" w:eastAsia="Verdana" w:hAnsi="Arial" w:cs="Arial"/>
            <w:color w:val="0000FF" w:themeColor="hyperlink"/>
            <w:sz w:val="24"/>
            <w:szCs w:val="24"/>
            <w:u w:val="single"/>
          </w:rPr>
          <w:t>rectified if it is inaccurate or incomplete</w:t>
        </w:r>
      </w:hyperlink>
      <w:r w:rsidRPr="00602C56">
        <w:rPr>
          <w:rFonts w:ascii="Arial" w:eastAsia="Verdana" w:hAnsi="Arial" w:cs="Arial"/>
          <w:color w:val="0000FF" w:themeColor="hyperlink"/>
          <w:sz w:val="24"/>
          <w:szCs w:val="24"/>
          <w:u w:val="single"/>
        </w:rPr>
        <w:t xml:space="preserve">. </w:t>
      </w:r>
    </w:p>
    <w:p w14:paraId="28556FD5" w14:textId="77777777" w:rsidR="00602C56" w:rsidRPr="00602C56" w:rsidRDefault="00602C56" w:rsidP="00602C56">
      <w:pPr>
        <w:widowControl w:val="0"/>
        <w:numPr>
          <w:ilvl w:val="0"/>
          <w:numId w:val="2"/>
        </w:numPr>
        <w:autoSpaceDE w:val="0"/>
        <w:autoSpaceDN w:val="0"/>
        <w:spacing w:after="240" w:line="240" w:lineRule="auto"/>
        <w:ind w:left="720"/>
        <w:contextualSpacing/>
        <w:rPr>
          <w:rFonts w:ascii="Arial" w:eastAsia="Verdana" w:hAnsi="Arial" w:cs="Arial"/>
          <w:color w:val="000000"/>
          <w:sz w:val="24"/>
          <w:szCs w:val="24"/>
        </w:rPr>
      </w:pPr>
      <w:r w:rsidRPr="00602C56">
        <w:rPr>
          <w:rFonts w:ascii="Arial" w:eastAsia="Verdana" w:hAnsi="Arial" w:cs="Arial"/>
          <w:color w:val="000000"/>
          <w:sz w:val="24"/>
          <w:szCs w:val="24"/>
        </w:rPr>
        <w:t xml:space="preserve">You have a right to have personal data </w:t>
      </w:r>
      <w:hyperlink r:id="rId10" w:history="1">
        <w:r w:rsidRPr="00602C56">
          <w:rPr>
            <w:rFonts w:ascii="Arial" w:eastAsia="Verdana" w:hAnsi="Arial" w:cs="Arial"/>
            <w:color w:val="0000FF" w:themeColor="hyperlink"/>
            <w:sz w:val="24"/>
            <w:szCs w:val="24"/>
            <w:u w:val="single"/>
          </w:rPr>
          <w:t>erased</w:t>
        </w:r>
      </w:hyperlink>
      <w:r w:rsidRPr="00602C56">
        <w:rPr>
          <w:rFonts w:ascii="Arial" w:eastAsia="Verdana" w:hAnsi="Arial" w:cs="Arial"/>
          <w:color w:val="000000"/>
          <w:sz w:val="24"/>
          <w:szCs w:val="24"/>
        </w:rPr>
        <w:t xml:space="preserve">, </w:t>
      </w:r>
      <w:r w:rsidRPr="00602C56">
        <w:rPr>
          <w:rFonts w:ascii="Arial" w:eastAsia="Verdana" w:hAnsi="Arial" w:cs="Arial"/>
          <w:sz w:val="24"/>
          <w:szCs w:val="24"/>
        </w:rPr>
        <w:t>in specific circumstances</w:t>
      </w:r>
      <w:r w:rsidRPr="00602C56">
        <w:rPr>
          <w:rFonts w:ascii="Arial" w:eastAsia="Verdana" w:hAnsi="Arial" w:cs="Arial"/>
          <w:color w:val="000000"/>
          <w:sz w:val="24"/>
          <w:szCs w:val="24"/>
        </w:rPr>
        <w:t xml:space="preserve"> </w:t>
      </w:r>
    </w:p>
    <w:p w14:paraId="70AFFA52" w14:textId="77777777" w:rsidR="00602C56" w:rsidRPr="00602C56" w:rsidRDefault="00602C56" w:rsidP="00602C56">
      <w:pPr>
        <w:widowControl w:val="0"/>
        <w:numPr>
          <w:ilvl w:val="0"/>
          <w:numId w:val="2"/>
        </w:numPr>
        <w:autoSpaceDE w:val="0"/>
        <w:autoSpaceDN w:val="0"/>
        <w:spacing w:after="240" w:line="240" w:lineRule="auto"/>
        <w:ind w:left="720"/>
        <w:contextualSpacing/>
        <w:rPr>
          <w:rFonts w:ascii="Arial" w:eastAsia="Verdana" w:hAnsi="Arial" w:cs="Arial"/>
          <w:color w:val="000000"/>
          <w:sz w:val="24"/>
          <w:szCs w:val="24"/>
        </w:rPr>
      </w:pPr>
      <w:r w:rsidRPr="00602C56">
        <w:rPr>
          <w:rFonts w:ascii="Arial" w:eastAsia="Verdana" w:hAnsi="Arial" w:cs="Arial"/>
          <w:color w:val="000000"/>
          <w:sz w:val="24"/>
          <w:szCs w:val="24"/>
        </w:rPr>
        <w:t xml:space="preserve">You have the right to </w:t>
      </w:r>
      <w:hyperlink r:id="rId11" w:history="1">
        <w:r w:rsidRPr="00602C56">
          <w:rPr>
            <w:rFonts w:ascii="Arial" w:eastAsia="Verdana" w:hAnsi="Arial" w:cs="Arial"/>
            <w:color w:val="0000FF" w:themeColor="hyperlink"/>
            <w:sz w:val="24"/>
            <w:szCs w:val="24"/>
            <w:u w:val="single"/>
          </w:rPr>
          <w:t>‘block’ or suppress processing</w:t>
        </w:r>
      </w:hyperlink>
      <w:r w:rsidRPr="00602C56">
        <w:rPr>
          <w:rFonts w:ascii="Arial" w:eastAsia="Verdana" w:hAnsi="Arial" w:cs="Arial"/>
          <w:color w:val="000000"/>
          <w:sz w:val="24"/>
          <w:szCs w:val="24"/>
        </w:rPr>
        <w:t xml:space="preserve"> of personal data, </w:t>
      </w:r>
      <w:r w:rsidRPr="00602C56">
        <w:rPr>
          <w:rFonts w:ascii="Arial" w:eastAsia="Verdana" w:hAnsi="Arial" w:cs="Arial"/>
          <w:sz w:val="24"/>
          <w:szCs w:val="24"/>
        </w:rPr>
        <w:t>in specific circumstances</w:t>
      </w:r>
    </w:p>
    <w:p w14:paraId="2A23019E" w14:textId="77777777" w:rsidR="00602C56" w:rsidRPr="00602C56" w:rsidRDefault="00602C56" w:rsidP="00602C56">
      <w:pPr>
        <w:widowControl w:val="0"/>
        <w:numPr>
          <w:ilvl w:val="0"/>
          <w:numId w:val="2"/>
        </w:numPr>
        <w:autoSpaceDE w:val="0"/>
        <w:autoSpaceDN w:val="0"/>
        <w:spacing w:after="240" w:line="240" w:lineRule="auto"/>
        <w:ind w:left="720"/>
        <w:contextualSpacing/>
        <w:rPr>
          <w:rFonts w:ascii="Arial" w:eastAsia="Verdana" w:hAnsi="Arial" w:cs="Arial"/>
          <w:color w:val="000000"/>
          <w:sz w:val="24"/>
          <w:szCs w:val="24"/>
        </w:rPr>
      </w:pPr>
      <w:r w:rsidRPr="00602C56">
        <w:rPr>
          <w:rFonts w:ascii="Arial" w:eastAsia="Verdana" w:hAnsi="Arial" w:cs="Arial"/>
          <w:color w:val="000000"/>
          <w:sz w:val="24"/>
          <w:szCs w:val="24"/>
        </w:rPr>
        <w:t xml:space="preserve">You have the right to </w:t>
      </w:r>
      <w:hyperlink r:id="rId12" w:history="1">
        <w:r w:rsidRPr="00602C56">
          <w:rPr>
            <w:rFonts w:ascii="Arial" w:eastAsia="Verdana" w:hAnsi="Arial" w:cs="Arial"/>
            <w:color w:val="0000FF" w:themeColor="hyperlink"/>
            <w:sz w:val="24"/>
            <w:szCs w:val="24"/>
            <w:u w:val="single"/>
          </w:rPr>
          <w:t>data portability</w:t>
        </w:r>
      </w:hyperlink>
      <w:r w:rsidRPr="00602C56">
        <w:rPr>
          <w:rFonts w:ascii="Arial" w:eastAsia="Verdana" w:hAnsi="Arial" w:cs="Arial"/>
          <w:color w:val="000000"/>
          <w:sz w:val="24"/>
          <w:szCs w:val="24"/>
        </w:rPr>
        <w:t xml:space="preserve">, </w:t>
      </w:r>
      <w:r w:rsidRPr="00602C56">
        <w:rPr>
          <w:rFonts w:ascii="Arial" w:eastAsia="Verdana" w:hAnsi="Arial" w:cs="Arial"/>
          <w:sz w:val="24"/>
          <w:szCs w:val="24"/>
        </w:rPr>
        <w:t>in specific circumstances</w:t>
      </w:r>
    </w:p>
    <w:p w14:paraId="1C01DE8C" w14:textId="77777777" w:rsidR="00602C56" w:rsidRPr="00602C56" w:rsidRDefault="00602C56" w:rsidP="00602C56">
      <w:pPr>
        <w:widowControl w:val="0"/>
        <w:numPr>
          <w:ilvl w:val="0"/>
          <w:numId w:val="2"/>
        </w:numPr>
        <w:autoSpaceDE w:val="0"/>
        <w:autoSpaceDN w:val="0"/>
        <w:spacing w:after="240" w:line="240" w:lineRule="auto"/>
        <w:ind w:left="720"/>
        <w:contextualSpacing/>
        <w:rPr>
          <w:rFonts w:ascii="Arial" w:eastAsia="Verdana" w:hAnsi="Arial" w:cs="Arial"/>
          <w:bCs/>
          <w:color w:val="000000"/>
          <w:sz w:val="24"/>
          <w:szCs w:val="24"/>
        </w:rPr>
      </w:pPr>
      <w:r w:rsidRPr="00602C56">
        <w:rPr>
          <w:rFonts w:ascii="Arial" w:eastAsia="Verdana" w:hAnsi="Arial" w:cs="Arial"/>
          <w:bCs/>
          <w:sz w:val="24"/>
          <w:szCs w:val="24"/>
        </w:rPr>
        <w:t>You have the right to</w:t>
      </w:r>
      <w:r w:rsidRPr="00602C56">
        <w:rPr>
          <w:rFonts w:ascii="Arial" w:eastAsia="Verdana" w:hAnsi="Arial" w:cs="Arial"/>
          <w:b/>
          <w:bCs/>
          <w:color w:val="000000"/>
          <w:sz w:val="24"/>
          <w:szCs w:val="24"/>
        </w:rPr>
        <w:t xml:space="preserve"> </w:t>
      </w:r>
      <w:hyperlink r:id="rId13" w:history="1">
        <w:r w:rsidRPr="00602C56">
          <w:rPr>
            <w:rFonts w:ascii="Arial" w:eastAsia="Verdana" w:hAnsi="Arial" w:cs="Arial"/>
            <w:color w:val="0000FF" w:themeColor="hyperlink"/>
            <w:sz w:val="24"/>
            <w:szCs w:val="24"/>
            <w:u w:val="single"/>
          </w:rPr>
          <w:t>object to the processing</w:t>
        </w:r>
      </w:hyperlink>
      <w:r w:rsidRPr="00602C56">
        <w:rPr>
          <w:rFonts w:ascii="Arial" w:eastAsia="Verdana" w:hAnsi="Arial" w:cs="Arial"/>
          <w:b/>
          <w:bCs/>
          <w:color w:val="000000"/>
          <w:sz w:val="24"/>
          <w:szCs w:val="24"/>
        </w:rPr>
        <w:t xml:space="preserve">, </w:t>
      </w:r>
      <w:r w:rsidRPr="00602C56">
        <w:rPr>
          <w:rFonts w:ascii="Arial" w:eastAsia="Verdana" w:hAnsi="Arial" w:cs="Arial"/>
          <w:sz w:val="24"/>
          <w:szCs w:val="24"/>
        </w:rPr>
        <w:t>in specific circumstances</w:t>
      </w:r>
    </w:p>
    <w:p w14:paraId="0EC353AA" w14:textId="77777777" w:rsidR="00602C56" w:rsidRPr="00602C56" w:rsidRDefault="00602C56" w:rsidP="00602C56">
      <w:pPr>
        <w:widowControl w:val="0"/>
        <w:numPr>
          <w:ilvl w:val="0"/>
          <w:numId w:val="2"/>
        </w:numPr>
        <w:autoSpaceDE w:val="0"/>
        <w:autoSpaceDN w:val="0"/>
        <w:spacing w:after="240" w:line="240" w:lineRule="auto"/>
        <w:ind w:left="720"/>
        <w:contextualSpacing/>
        <w:rPr>
          <w:rFonts w:ascii="Arial" w:eastAsia="Verdana" w:hAnsi="Arial" w:cs="Arial"/>
          <w:bCs/>
          <w:color w:val="000000"/>
          <w:sz w:val="24"/>
          <w:szCs w:val="24"/>
        </w:rPr>
      </w:pPr>
      <w:r w:rsidRPr="00602C56">
        <w:rPr>
          <w:rFonts w:ascii="Arial" w:eastAsia="Verdana" w:hAnsi="Arial" w:cs="Arial"/>
          <w:bCs/>
          <w:color w:val="000000"/>
          <w:sz w:val="24"/>
          <w:szCs w:val="24"/>
        </w:rPr>
        <w:t xml:space="preserve">You have rights </w:t>
      </w:r>
      <w:r w:rsidRPr="00602C56">
        <w:rPr>
          <w:rFonts w:ascii="Arial" w:eastAsia="Verdana" w:hAnsi="Arial" w:cs="Arial"/>
          <w:bCs/>
          <w:sz w:val="24"/>
          <w:szCs w:val="24"/>
        </w:rPr>
        <w:t>in relation to</w:t>
      </w:r>
      <w:r w:rsidRPr="00602C56">
        <w:rPr>
          <w:rFonts w:ascii="Arial" w:eastAsia="Verdana" w:hAnsi="Arial" w:cs="Arial"/>
          <w:b/>
          <w:bCs/>
          <w:sz w:val="24"/>
          <w:szCs w:val="24"/>
        </w:rPr>
        <w:t xml:space="preserve"> </w:t>
      </w:r>
      <w:hyperlink r:id="rId14" w:history="1">
        <w:r w:rsidRPr="00602C56">
          <w:rPr>
            <w:rFonts w:ascii="Arial" w:eastAsia="Verdana" w:hAnsi="Arial" w:cs="Arial"/>
            <w:color w:val="0000FF" w:themeColor="hyperlink"/>
            <w:sz w:val="24"/>
            <w:szCs w:val="24"/>
            <w:u w:val="single"/>
          </w:rPr>
          <w:t>automated decision making and profiling</w:t>
        </w:r>
      </w:hyperlink>
    </w:p>
    <w:p w14:paraId="766D5A13" w14:textId="77777777" w:rsidR="00602C56" w:rsidRPr="00602C56" w:rsidRDefault="00602C56" w:rsidP="00602C56">
      <w:pPr>
        <w:widowControl w:val="0"/>
        <w:autoSpaceDE w:val="0"/>
        <w:autoSpaceDN w:val="0"/>
        <w:spacing w:after="240" w:line="240" w:lineRule="auto"/>
        <w:ind w:left="720"/>
        <w:contextualSpacing/>
        <w:rPr>
          <w:rFonts w:ascii="Arial" w:eastAsia="Verdana" w:hAnsi="Arial" w:cs="Arial"/>
          <w:bCs/>
          <w:color w:val="000000"/>
          <w:sz w:val="24"/>
          <w:szCs w:val="24"/>
        </w:rPr>
      </w:pPr>
    </w:p>
    <w:p w14:paraId="5C258961" w14:textId="6C0D876D" w:rsidR="00602C56" w:rsidRPr="00602C56" w:rsidRDefault="00602C56" w:rsidP="00602C56">
      <w:pPr>
        <w:widowControl w:val="0"/>
        <w:autoSpaceDE w:val="0"/>
        <w:autoSpaceDN w:val="0"/>
        <w:spacing w:after="240" w:line="240" w:lineRule="auto"/>
        <w:rPr>
          <w:rFonts w:ascii="Arial" w:eastAsia="Verdana" w:hAnsi="Arial" w:cs="Arial"/>
          <w:b/>
          <w:bCs/>
          <w:sz w:val="24"/>
          <w:szCs w:val="24"/>
        </w:rPr>
      </w:pPr>
      <w:r w:rsidRPr="00602C56">
        <w:rPr>
          <w:rFonts w:ascii="Arial" w:eastAsia="Verdana" w:hAnsi="Arial" w:cs="Arial"/>
          <w:b/>
          <w:bCs/>
          <w:sz w:val="24"/>
          <w:szCs w:val="24"/>
        </w:rPr>
        <w:t xml:space="preserve">If these rights are applicable and you wish to exercise these please email </w:t>
      </w:r>
      <w:hyperlink r:id="rId15" w:history="1">
        <w:r w:rsidR="009A5CD4" w:rsidRPr="00B37546">
          <w:rPr>
            <w:rStyle w:val="Hyperlink"/>
            <w:rFonts w:ascii="Arial" w:eastAsia="Verdana" w:hAnsi="Arial" w:cs="Arial"/>
            <w:sz w:val="24"/>
            <w:szCs w:val="24"/>
          </w:rPr>
          <w:t>Dataprotectionofficer@eduction-ni.gov.uk</w:t>
        </w:r>
      </w:hyperlink>
      <w:r w:rsidRPr="00602C56">
        <w:rPr>
          <w:rFonts w:ascii="Arial" w:eastAsia="Verdana" w:hAnsi="Arial" w:cs="Arial"/>
          <w:b/>
          <w:bCs/>
          <w:sz w:val="24"/>
          <w:szCs w:val="24"/>
        </w:rPr>
        <w:t xml:space="preserve"> </w:t>
      </w:r>
    </w:p>
    <w:p w14:paraId="528691DD" w14:textId="77777777" w:rsidR="00463952" w:rsidRDefault="00602C56" w:rsidP="00463952">
      <w:pPr>
        <w:widowControl w:val="0"/>
        <w:autoSpaceDE w:val="0"/>
        <w:autoSpaceDN w:val="0"/>
        <w:spacing w:after="0" w:line="240" w:lineRule="auto"/>
        <w:rPr>
          <w:rFonts w:ascii="Arial" w:eastAsia="Verdana" w:hAnsi="Arial" w:cs="Arial"/>
          <w:b/>
          <w:bCs/>
          <w:sz w:val="24"/>
          <w:szCs w:val="24"/>
        </w:rPr>
      </w:pPr>
      <w:r w:rsidRPr="00602C56">
        <w:rPr>
          <w:rFonts w:ascii="Arial" w:eastAsia="Verdana" w:hAnsi="Arial" w:cs="Arial"/>
          <w:b/>
          <w:bCs/>
          <w:sz w:val="24"/>
          <w:szCs w:val="24"/>
        </w:rPr>
        <w:t>How do I complain if I am not happy?</w:t>
      </w:r>
    </w:p>
    <w:p w14:paraId="4ED33096" w14:textId="0E5FE598" w:rsidR="00602C56" w:rsidRPr="00463952" w:rsidRDefault="00602C56" w:rsidP="00602C56">
      <w:pPr>
        <w:widowControl w:val="0"/>
        <w:autoSpaceDE w:val="0"/>
        <w:autoSpaceDN w:val="0"/>
        <w:spacing w:after="240" w:line="240" w:lineRule="auto"/>
        <w:rPr>
          <w:rFonts w:ascii="Arial" w:eastAsia="Verdana" w:hAnsi="Arial" w:cs="Arial"/>
          <w:b/>
          <w:bCs/>
          <w:sz w:val="24"/>
          <w:szCs w:val="24"/>
        </w:rPr>
      </w:pPr>
      <w:r w:rsidRPr="00602C56">
        <w:rPr>
          <w:rFonts w:ascii="Arial" w:eastAsia="Verdana" w:hAnsi="Arial" w:cs="Arial"/>
          <w:bCs/>
          <w:sz w:val="24"/>
          <w:szCs w:val="24"/>
        </w:rPr>
        <w:t>If you are unhappy with how any aspect of this privacy notice, or how your personal information is being processed, please contact the Department’s Data Protection Officer at</w:t>
      </w:r>
      <w:r w:rsidRPr="00602C56">
        <w:rPr>
          <w:rFonts w:ascii="Arial" w:eastAsia="Verdana" w:hAnsi="Arial" w:cs="Arial"/>
          <w:b/>
          <w:bCs/>
          <w:color w:val="0000FF" w:themeColor="hyperlink"/>
          <w:sz w:val="24"/>
          <w:szCs w:val="24"/>
          <w:u w:val="single"/>
          <w:lang w:val="en-US"/>
        </w:rPr>
        <w:t xml:space="preserve"> </w:t>
      </w:r>
      <w:hyperlink r:id="rId16" w:history="1">
        <w:r w:rsidR="00CE12BE" w:rsidRPr="00DF78D7">
          <w:rPr>
            <w:rStyle w:val="Hyperlink"/>
            <w:rFonts w:ascii="Arial" w:eastAsia="Verdana" w:hAnsi="Arial" w:cs="Arial"/>
            <w:b/>
            <w:bCs/>
            <w:sz w:val="24"/>
            <w:szCs w:val="24"/>
            <w:lang w:val="en-US"/>
          </w:rPr>
          <w:t>dataprotectionofficer@education-ni.gov.uk</w:t>
        </w:r>
      </w:hyperlink>
      <w:r w:rsidRPr="00602C56">
        <w:rPr>
          <w:rFonts w:ascii="Arial" w:eastAsia="Verdana" w:hAnsi="Arial" w:cs="Arial"/>
          <w:b/>
          <w:bCs/>
          <w:sz w:val="24"/>
          <w:szCs w:val="24"/>
          <w:lang w:val="en-US"/>
        </w:rPr>
        <w:t xml:space="preserve"> </w:t>
      </w:r>
    </w:p>
    <w:p w14:paraId="16FBD677" w14:textId="77777777" w:rsidR="00602C56" w:rsidRPr="00602C56" w:rsidRDefault="00602C56" w:rsidP="00602C56">
      <w:pPr>
        <w:widowControl w:val="0"/>
        <w:autoSpaceDE w:val="0"/>
        <w:autoSpaceDN w:val="0"/>
        <w:spacing w:after="240" w:line="240" w:lineRule="auto"/>
        <w:rPr>
          <w:rFonts w:ascii="Arial" w:eastAsia="Verdana" w:hAnsi="Arial" w:cs="Arial"/>
          <w:bCs/>
          <w:sz w:val="24"/>
          <w:szCs w:val="24"/>
        </w:rPr>
      </w:pPr>
      <w:r w:rsidRPr="00602C56">
        <w:rPr>
          <w:rFonts w:ascii="Arial" w:eastAsia="Verdana" w:hAnsi="Arial" w:cs="Arial"/>
          <w:bCs/>
          <w:sz w:val="24"/>
          <w:szCs w:val="24"/>
        </w:rPr>
        <w:t xml:space="preserve">If you are still not happy, you have the right to lodge a complaint with the Information Commissioner’s Office (ICO). </w:t>
      </w:r>
    </w:p>
    <w:p w14:paraId="565F6341" w14:textId="77777777" w:rsidR="008C5AF4" w:rsidRDefault="00602C56" w:rsidP="00602C56">
      <w:pPr>
        <w:spacing w:after="0" w:line="240" w:lineRule="auto"/>
        <w:rPr>
          <w:rFonts w:ascii="Arial" w:eastAsia="Verdana" w:hAnsi="Arial" w:cs="Arial"/>
          <w:b/>
          <w:bCs/>
          <w:color w:val="000000"/>
          <w:sz w:val="24"/>
          <w:szCs w:val="24"/>
        </w:rPr>
      </w:pPr>
      <w:r w:rsidRPr="00602C56">
        <w:rPr>
          <w:rFonts w:ascii="Arial" w:eastAsia="Verdana" w:hAnsi="Arial" w:cs="Arial"/>
          <w:bCs/>
          <w:sz w:val="24"/>
          <w:szCs w:val="24"/>
        </w:rPr>
        <w:t>Contact details of the ICO are available at</w:t>
      </w:r>
      <w:r w:rsidRPr="00602C56">
        <w:rPr>
          <w:rFonts w:ascii="Arial" w:eastAsia="Verdana" w:hAnsi="Arial" w:cs="Arial"/>
          <w:color w:val="000000"/>
          <w:sz w:val="24"/>
          <w:szCs w:val="24"/>
        </w:rPr>
        <w:t xml:space="preserve"> </w:t>
      </w:r>
      <w:hyperlink r:id="rId17" w:history="1">
        <w:r w:rsidRPr="00602C56">
          <w:rPr>
            <w:rFonts w:ascii="Arial" w:eastAsia="Verdana" w:hAnsi="Arial" w:cs="Arial"/>
            <w:color w:val="0000FF" w:themeColor="hyperlink"/>
            <w:sz w:val="24"/>
            <w:szCs w:val="24"/>
            <w:u w:val="single"/>
          </w:rPr>
          <w:t>https://ico.org.uk/global/contact-us/</w:t>
        </w:r>
      </w:hyperlink>
      <w:r w:rsidRPr="00602C56">
        <w:rPr>
          <w:rFonts w:ascii="Arial" w:eastAsia="Verdana" w:hAnsi="Arial" w:cs="Arial"/>
          <w:b/>
          <w:bCs/>
          <w:color w:val="000000"/>
          <w:sz w:val="24"/>
          <w:szCs w:val="24"/>
        </w:rPr>
        <w:t xml:space="preserve"> </w:t>
      </w:r>
    </w:p>
    <w:p w14:paraId="246F8E28" w14:textId="77777777" w:rsidR="00602C56" w:rsidRDefault="00602C56" w:rsidP="00602C56">
      <w:pPr>
        <w:spacing w:after="0" w:line="240" w:lineRule="auto"/>
        <w:rPr>
          <w:rFonts w:ascii="Arial" w:hAnsi="Arial" w:cs="Arial"/>
          <w:sz w:val="24"/>
          <w:szCs w:val="24"/>
        </w:rPr>
      </w:pPr>
    </w:p>
    <w:p w14:paraId="31A0436B" w14:textId="77777777" w:rsidR="00CE12BE" w:rsidRDefault="00CE12BE" w:rsidP="00602C56">
      <w:pPr>
        <w:spacing w:after="0" w:line="240" w:lineRule="auto"/>
        <w:rPr>
          <w:rFonts w:ascii="Arial" w:hAnsi="Arial" w:cs="Arial"/>
          <w:i/>
          <w:sz w:val="24"/>
          <w:szCs w:val="24"/>
        </w:rPr>
      </w:pPr>
      <w:bookmarkStart w:id="1" w:name="_Hlk138148963"/>
    </w:p>
    <w:p w14:paraId="02D7144B" w14:textId="77777777" w:rsidR="00CE12BE" w:rsidRDefault="00CE12BE" w:rsidP="00602C56">
      <w:pPr>
        <w:spacing w:after="0" w:line="240" w:lineRule="auto"/>
        <w:rPr>
          <w:rFonts w:ascii="Arial" w:hAnsi="Arial" w:cs="Arial"/>
          <w:i/>
          <w:sz w:val="24"/>
          <w:szCs w:val="24"/>
        </w:rPr>
      </w:pPr>
    </w:p>
    <w:bookmarkEnd w:id="1"/>
    <w:p w14:paraId="66AD4A54" w14:textId="456AB563" w:rsidR="00171C8F" w:rsidRPr="00307115" w:rsidRDefault="00171C8F" w:rsidP="00602C56">
      <w:pPr>
        <w:spacing w:after="0" w:line="240" w:lineRule="auto"/>
        <w:rPr>
          <w:rFonts w:ascii="Arial" w:hAnsi="Arial" w:cs="Arial"/>
          <w:i/>
          <w:sz w:val="24"/>
          <w:szCs w:val="24"/>
        </w:rPr>
      </w:pPr>
    </w:p>
    <w:sectPr w:rsidR="00171C8F" w:rsidRPr="00307115" w:rsidSect="00771A69">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74C13" w14:textId="77777777" w:rsidR="003A7132" w:rsidRDefault="003A7132" w:rsidP="00186D91">
      <w:pPr>
        <w:spacing w:after="0" w:line="240" w:lineRule="auto"/>
      </w:pPr>
      <w:r>
        <w:separator/>
      </w:r>
    </w:p>
  </w:endnote>
  <w:endnote w:type="continuationSeparator" w:id="0">
    <w:p w14:paraId="38F5818B" w14:textId="77777777" w:rsidR="003A7132" w:rsidRDefault="003A7132" w:rsidP="0018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AECEE" w14:textId="77777777" w:rsidR="003A7132" w:rsidRDefault="003A7132" w:rsidP="00186D91">
      <w:pPr>
        <w:spacing w:after="0" w:line="240" w:lineRule="auto"/>
      </w:pPr>
      <w:r>
        <w:separator/>
      </w:r>
    </w:p>
  </w:footnote>
  <w:footnote w:type="continuationSeparator" w:id="0">
    <w:p w14:paraId="679DAE61" w14:textId="77777777" w:rsidR="003A7132" w:rsidRDefault="003A7132" w:rsidP="00186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89"/>
      <w:gridCol w:w="2953"/>
    </w:tblGrid>
    <w:tr w:rsidR="005D1D74" w14:paraId="480315F9" w14:textId="77777777" w:rsidTr="00D26614">
      <w:tc>
        <w:tcPr>
          <w:tcW w:w="4508" w:type="dxa"/>
          <w:tcBorders>
            <w:right w:val="nil"/>
          </w:tcBorders>
        </w:tcPr>
        <w:p w14:paraId="6DDDAF56" w14:textId="77777777" w:rsidR="005D1D74" w:rsidRDefault="005D1D74" w:rsidP="005D1D74">
          <w:pPr>
            <w:rPr>
              <w:rFonts w:ascii="Arial" w:hAnsi="Arial" w:cs="Arial"/>
              <w:b/>
              <w:sz w:val="28"/>
              <w:szCs w:val="28"/>
            </w:rPr>
          </w:pPr>
          <w:r>
            <w:rPr>
              <w:noProof/>
              <w:lang w:eastAsia="en-GB"/>
            </w:rPr>
            <w:drawing>
              <wp:inline distT="0" distB="0" distL="0" distR="0" wp14:anchorId="0AAC825B" wp14:editId="17119F73">
                <wp:extent cx="3931920" cy="1051560"/>
                <wp:effectExtent l="0" t="0" r="0" b="0"/>
                <wp:docPr id="4" name="Picture 4" descr="cid:image002.png@01D362A1.D6C9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362A1.D6C975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31920" cy="1051560"/>
                        </a:xfrm>
                        <a:prstGeom prst="rect">
                          <a:avLst/>
                        </a:prstGeom>
                        <a:noFill/>
                        <a:ln>
                          <a:noFill/>
                        </a:ln>
                      </pic:spPr>
                    </pic:pic>
                  </a:graphicData>
                </a:graphic>
              </wp:inline>
            </w:drawing>
          </w:r>
        </w:p>
      </w:tc>
      <w:tc>
        <w:tcPr>
          <w:tcW w:w="4508" w:type="dxa"/>
          <w:tcBorders>
            <w:top w:val="nil"/>
            <w:left w:val="nil"/>
            <w:bottom w:val="nil"/>
          </w:tcBorders>
        </w:tcPr>
        <w:p w14:paraId="6C9C6CB4" w14:textId="1A3F17D3" w:rsidR="005D1D74" w:rsidRDefault="00AA15AE" w:rsidP="005D1D74">
          <w:pPr>
            <w:rPr>
              <w:rFonts w:ascii="Arial" w:hAnsi="Arial" w:cs="Arial"/>
              <w:b/>
              <w:sz w:val="28"/>
              <w:szCs w:val="28"/>
            </w:rPr>
          </w:pPr>
          <w:r w:rsidRPr="002456B3">
            <w:rPr>
              <w:rFonts w:ascii="Arial" w:hAnsi="Arial" w:cs="Arial"/>
              <w:b/>
              <w:bCs/>
              <w:noProof/>
              <w:color w:val="000000" w:themeColor="text1"/>
              <w:sz w:val="20"/>
              <w:szCs w:val="20"/>
              <w:lang w:eastAsia="en-GB"/>
            </w:rPr>
            <w:drawing>
              <wp:anchor distT="0" distB="0" distL="114300" distR="114300" simplePos="0" relativeHeight="251659264" behindDoc="1" locked="0" layoutInCell="1" allowOverlap="1" wp14:anchorId="0181AEDB" wp14:editId="6047D542">
                <wp:simplePos x="0" y="0"/>
                <wp:positionH relativeFrom="column">
                  <wp:posOffset>31750</wp:posOffset>
                </wp:positionH>
                <wp:positionV relativeFrom="paragraph">
                  <wp:posOffset>210820</wp:posOffset>
                </wp:positionV>
                <wp:extent cx="1771650" cy="546100"/>
                <wp:effectExtent l="0" t="0" r="0" b="0"/>
                <wp:wrapThrough wrapText="bothSides">
                  <wp:wrapPolygon edited="0">
                    <wp:start x="0" y="0"/>
                    <wp:lineTo x="0" y="21098"/>
                    <wp:lineTo x="21368" y="21098"/>
                    <wp:lineTo x="21368" y="0"/>
                    <wp:lineTo x="0" y="0"/>
                  </wp:wrapPolygon>
                </wp:wrapThrough>
                <wp:docPr id="1" name="Picture 1" descr="education-pms-C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tion-pms-CS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71650" cy="546100"/>
                        </a:xfrm>
                        <a:prstGeom prst="rect">
                          <a:avLst/>
                        </a:prstGeom>
                        <a:noFill/>
                      </pic:spPr>
                    </pic:pic>
                  </a:graphicData>
                </a:graphic>
                <wp14:sizeRelH relativeFrom="page">
                  <wp14:pctWidth>0</wp14:pctWidth>
                </wp14:sizeRelH>
                <wp14:sizeRelV relativeFrom="page">
                  <wp14:pctHeight>0</wp14:pctHeight>
                </wp14:sizeRelV>
              </wp:anchor>
            </w:drawing>
          </w:r>
        </w:p>
      </w:tc>
    </w:tr>
  </w:tbl>
  <w:p w14:paraId="396ED08B" w14:textId="77777777" w:rsidR="00186D91" w:rsidRDefault="0018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921E9"/>
    <w:multiLevelType w:val="hybridMultilevel"/>
    <w:tmpl w:val="7F6E261E"/>
    <w:lvl w:ilvl="0" w:tplc="08090001">
      <w:start w:val="1"/>
      <w:numFmt w:val="bullet"/>
      <w:lvlText w:val=""/>
      <w:lvlJc w:val="left"/>
      <w:pPr>
        <w:ind w:left="0" w:hanging="360"/>
      </w:pPr>
      <w:rPr>
        <w:rFonts w:ascii="Symbol" w:hAnsi="Symbol" w:hint="default"/>
      </w:rPr>
    </w:lvl>
    <w:lvl w:ilvl="1" w:tplc="B016CA18">
      <w:start w:val="1"/>
      <w:numFmt w:val="bullet"/>
      <w:lvlText w:val="o"/>
      <w:lvlJc w:val="left"/>
      <w:pPr>
        <w:ind w:left="720" w:hanging="360"/>
      </w:pPr>
      <w:rPr>
        <w:rFonts w:ascii="Symbol" w:hAnsi="Symbol"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561225FA"/>
    <w:multiLevelType w:val="multilevel"/>
    <w:tmpl w:val="316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9C4DA7"/>
    <w:multiLevelType w:val="hybridMultilevel"/>
    <w:tmpl w:val="F56A7C9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1437552916">
    <w:abstractNumId w:val="0"/>
  </w:num>
  <w:num w:numId="2" w16cid:durableId="640967653">
    <w:abstractNumId w:val="2"/>
  </w:num>
  <w:num w:numId="3" w16cid:durableId="1372418921">
    <w:abstractNumId w:val="1"/>
  </w:num>
  <w:num w:numId="4" w16cid:durableId="143816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0B5A"/>
    <w:rsid w:val="00020B5A"/>
    <w:rsid w:val="000B765A"/>
    <w:rsid w:val="000E04FC"/>
    <w:rsid w:val="001306B8"/>
    <w:rsid w:val="00144F7F"/>
    <w:rsid w:val="0015035E"/>
    <w:rsid w:val="001638C7"/>
    <w:rsid w:val="00171C8F"/>
    <w:rsid w:val="00173965"/>
    <w:rsid w:val="00186D91"/>
    <w:rsid w:val="001F48FD"/>
    <w:rsid w:val="001F7A18"/>
    <w:rsid w:val="00225FD2"/>
    <w:rsid w:val="00234297"/>
    <w:rsid w:val="00266E6B"/>
    <w:rsid w:val="00283517"/>
    <w:rsid w:val="002C6C65"/>
    <w:rsid w:val="002F6E82"/>
    <w:rsid w:val="00307115"/>
    <w:rsid w:val="003210FC"/>
    <w:rsid w:val="003A7132"/>
    <w:rsid w:val="003B3A98"/>
    <w:rsid w:val="003C4D8E"/>
    <w:rsid w:val="003D034F"/>
    <w:rsid w:val="003D32D9"/>
    <w:rsid w:val="003F0767"/>
    <w:rsid w:val="0040185B"/>
    <w:rsid w:val="00405604"/>
    <w:rsid w:val="00424DAA"/>
    <w:rsid w:val="00463952"/>
    <w:rsid w:val="00466490"/>
    <w:rsid w:val="004743A1"/>
    <w:rsid w:val="004D0456"/>
    <w:rsid w:val="004D5490"/>
    <w:rsid w:val="004F6EE2"/>
    <w:rsid w:val="005C02EF"/>
    <w:rsid w:val="005C2995"/>
    <w:rsid w:val="005D1D74"/>
    <w:rsid w:val="005D44CC"/>
    <w:rsid w:val="005F5FF5"/>
    <w:rsid w:val="00602C56"/>
    <w:rsid w:val="006106BB"/>
    <w:rsid w:val="006D1446"/>
    <w:rsid w:val="007457D5"/>
    <w:rsid w:val="00771A69"/>
    <w:rsid w:val="007747BD"/>
    <w:rsid w:val="008C5AF4"/>
    <w:rsid w:val="008E596B"/>
    <w:rsid w:val="00925912"/>
    <w:rsid w:val="00974588"/>
    <w:rsid w:val="009A5CD4"/>
    <w:rsid w:val="009B3FCE"/>
    <w:rsid w:val="009E6B61"/>
    <w:rsid w:val="009F1FA6"/>
    <w:rsid w:val="00A62BD9"/>
    <w:rsid w:val="00A71951"/>
    <w:rsid w:val="00AA15AE"/>
    <w:rsid w:val="00AB5F51"/>
    <w:rsid w:val="00AD3144"/>
    <w:rsid w:val="00B069F1"/>
    <w:rsid w:val="00B43D53"/>
    <w:rsid w:val="00B44B12"/>
    <w:rsid w:val="00CB4A58"/>
    <w:rsid w:val="00CC6567"/>
    <w:rsid w:val="00CE12BE"/>
    <w:rsid w:val="00D03B44"/>
    <w:rsid w:val="00D76564"/>
    <w:rsid w:val="00DE10EC"/>
    <w:rsid w:val="00DE5012"/>
    <w:rsid w:val="00E37F47"/>
    <w:rsid w:val="00E86D54"/>
    <w:rsid w:val="00EB5499"/>
    <w:rsid w:val="00ED383F"/>
    <w:rsid w:val="00F0387A"/>
    <w:rsid w:val="00F5170D"/>
    <w:rsid w:val="00F51CBE"/>
    <w:rsid w:val="00F60931"/>
    <w:rsid w:val="00F841CB"/>
    <w:rsid w:val="00FA0131"/>
    <w:rsid w:val="00FB7FAA"/>
    <w:rsid w:val="00FC1EE8"/>
    <w:rsid w:val="00FD1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D7F9"/>
  <w15:docId w15:val="{8270E200-930F-4BCA-A992-B81A3486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B5A"/>
    <w:pPr>
      <w:ind w:left="720"/>
      <w:contextualSpacing/>
    </w:pPr>
  </w:style>
  <w:style w:type="paragraph" w:styleId="NormalWeb">
    <w:name w:val="Normal (Web)"/>
    <w:basedOn w:val="Normal"/>
    <w:uiPriority w:val="99"/>
    <w:semiHidden/>
    <w:unhideWhenUsed/>
    <w:rsid w:val="008C5AF4"/>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5AF4"/>
    <w:rPr>
      <w:color w:val="0000FF" w:themeColor="hyperlink"/>
      <w:u w:val="single"/>
    </w:rPr>
  </w:style>
  <w:style w:type="character" w:styleId="Strong">
    <w:name w:val="Strong"/>
    <w:basedOn w:val="DefaultParagraphFont"/>
    <w:uiPriority w:val="22"/>
    <w:qFormat/>
    <w:rsid w:val="00466490"/>
    <w:rPr>
      <w:b/>
      <w:bCs/>
    </w:rPr>
  </w:style>
  <w:style w:type="character" w:styleId="FollowedHyperlink">
    <w:name w:val="FollowedHyperlink"/>
    <w:basedOn w:val="DefaultParagraphFont"/>
    <w:uiPriority w:val="99"/>
    <w:semiHidden/>
    <w:unhideWhenUsed/>
    <w:rsid w:val="00AB5F51"/>
    <w:rPr>
      <w:color w:val="800080" w:themeColor="followedHyperlink"/>
      <w:u w:val="single"/>
    </w:rPr>
  </w:style>
  <w:style w:type="paragraph" w:styleId="Header">
    <w:name w:val="header"/>
    <w:basedOn w:val="Normal"/>
    <w:link w:val="HeaderChar"/>
    <w:uiPriority w:val="99"/>
    <w:unhideWhenUsed/>
    <w:rsid w:val="00186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D91"/>
  </w:style>
  <w:style w:type="paragraph" w:styleId="Footer">
    <w:name w:val="footer"/>
    <w:basedOn w:val="Normal"/>
    <w:link w:val="FooterChar"/>
    <w:uiPriority w:val="99"/>
    <w:unhideWhenUsed/>
    <w:rsid w:val="00186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D91"/>
  </w:style>
  <w:style w:type="paragraph" w:styleId="BalloonText">
    <w:name w:val="Balloon Text"/>
    <w:basedOn w:val="Normal"/>
    <w:link w:val="BalloonTextChar"/>
    <w:uiPriority w:val="99"/>
    <w:semiHidden/>
    <w:unhideWhenUsed/>
    <w:rsid w:val="00B44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B12"/>
    <w:rPr>
      <w:rFonts w:ascii="Segoe UI" w:hAnsi="Segoe UI" w:cs="Segoe UI"/>
      <w:sz w:val="18"/>
      <w:szCs w:val="18"/>
    </w:rPr>
  </w:style>
  <w:style w:type="table" w:styleId="TableGrid">
    <w:name w:val="Table Grid"/>
    <w:basedOn w:val="TableNormal"/>
    <w:uiPriority w:val="39"/>
    <w:rsid w:val="005D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2C56"/>
    <w:rPr>
      <w:sz w:val="16"/>
      <w:szCs w:val="16"/>
    </w:rPr>
  </w:style>
  <w:style w:type="paragraph" w:styleId="CommentText">
    <w:name w:val="annotation text"/>
    <w:basedOn w:val="Normal"/>
    <w:link w:val="CommentTextChar"/>
    <w:uiPriority w:val="99"/>
    <w:unhideWhenUsed/>
    <w:rsid w:val="00602C56"/>
    <w:pPr>
      <w:widowControl w:val="0"/>
      <w:autoSpaceDE w:val="0"/>
      <w:autoSpaceDN w:val="0"/>
      <w:spacing w:after="0" w:line="240" w:lineRule="auto"/>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602C56"/>
    <w:rPr>
      <w:rFonts w:ascii="Verdana" w:eastAsia="Verdana" w:hAnsi="Verdana" w:cs="Verdana"/>
      <w:sz w:val="20"/>
      <w:szCs w:val="20"/>
    </w:rPr>
  </w:style>
  <w:style w:type="character" w:styleId="UnresolvedMention">
    <w:name w:val="Unresolved Mention"/>
    <w:basedOn w:val="DefaultParagraphFont"/>
    <w:uiPriority w:val="99"/>
    <w:semiHidden/>
    <w:unhideWhenUsed/>
    <w:rsid w:val="00CE12BE"/>
    <w:rPr>
      <w:color w:val="605E5C"/>
      <w:shd w:val="clear" w:color="auto" w:fill="E1DFDD"/>
    </w:rPr>
  </w:style>
  <w:style w:type="paragraph" w:styleId="Revision">
    <w:name w:val="Revision"/>
    <w:hidden/>
    <w:uiPriority w:val="99"/>
    <w:semiHidden/>
    <w:rsid w:val="001638C7"/>
    <w:pPr>
      <w:spacing w:after="0" w:line="240" w:lineRule="auto"/>
    </w:pPr>
  </w:style>
  <w:style w:type="paragraph" w:styleId="CommentSubject">
    <w:name w:val="annotation subject"/>
    <w:basedOn w:val="CommentText"/>
    <w:next w:val="CommentText"/>
    <w:link w:val="CommentSubjectChar"/>
    <w:uiPriority w:val="99"/>
    <w:semiHidden/>
    <w:unhideWhenUsed/>
    <w:rsid w:val="00DE5012"/>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5012"/>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5909">
      <w:bodyDiv w:val="1"/>
      <w:marLeft w:val="0"/>
      <w:marRight w:val="0"/>
      <w:marTop w:val="0"/>
      <w:marBottom w:val="0"/>
      <w:divBdr>
        <w:top w:val="none" w:sz="0" w:space="0" w:color="auto"/>
        <w:left w:val="none" w:sz="0" w:space="0" w:color="auto"/>
        <w:bottom w:val="none" w:sz="0" w:space="0" w:color="auto"/>
        <w:right w:val="none" w:sz="0" w:space="0" w:color="auto"/>
      </w:divBdr>
    </w:div>
    <w:div w:id="118837601">
      <w:bodyDiv w:val="1"/>
      <w:marLeft w:val="0"/>
      <w:marRight w:val="0"/>
      <w:marTop w:val="0"/>
      <w:marBottom w:val="0"/>
      <w:divBdr>
        <w:top w:val="none" w:sz="0" w:space="0" w:color="auto"/>
        <w:left w:val="none" w:sz="0" w:space="0" w:color="auto"/>
        <w:bottom w:val="none" w:sz="0" w:space="0" w:color="auto"/>
        <w:right w:val="none" w:sz="0" w:space="0" w:color="auto"/>
      </w:divBdr>
    </w:div>
    <w:div w:id="159006159">
      <w:bodyDiv w:val="1"/>
      <w:marLeft w:val="0"/>
      <w:marRight w:val="0"/>
      <w:marTop w:val="0"/>
      <w:marBottom w:val="0"/>
      <w:divBdr>
        <w:top w:val="none" w:sz="0" w:space="0" w:color="auto"/>
        <w:left w:val="none" w:sz="0" w:space="0" w:color="auto"/>
        <w:bottom w:val="none" w:sz="0" w:space="0" w:color="auto"/>
        <w:right w:val="none" w:sz="0" w:space="0" w:color="auto"/>
      </w:divBdr>
      <w:divsChild>
        <w:div w:id="1075935250">
          <w:marLeft w:val="0"/>
          <w:marRight w:val="0"/>
          <w:marTop w:val="0"/>
          <w:marBottom w:val="0"/>
          <w:divBdr>
            <w:top w:val="none" w:sz="0" w:space="0" w:color="auto"/>
            <w:left w:val="none" w:sz="0" w:space="0" w:color="auto"/>
            <w:bottom w:val="none" w:sz="0" w:space="0" w:color="auto"/>
            <w:right w:val="none" w:sz="0" w:space="0" w:color="auto"/>
          </w:divBdr>
          <w:divsChild>
            <w:div w:id="235167502">
              <w:marLeft w:val="0"/>
              <w:marRight w:val="0"/>
              <w:marTop w:val="0"/>
              <w:marBottom w:val="0"/>
              <w:divBdr>
                <w:top w:val="none" w:sz="0" w:space="0" w:color="auto"/>
                <w:left w:val="none" w:sz="0" w:space="0" w:color="auto"/>
                <w:bottom w:val="none" w:sz="0" w:space="0" w:color="auto"/>
                <w:right w:val="none" w:sz="0" w:space="0" w:color="auto"/>
              </w:divBdr>
              <w:divsChild>
                <w:div w:id="17059833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68405392">
      <w:bodyDiv w:val="1"/>
      <w:marLeft w:val="0"/>
      <w:marRight w:val="0"/>
      <w:marTop w:val="0"/>
      <w:marBottom w:val="0"/>
      <w:divBdr>
        <w:top w:val="none" w:sz="0" w:space="0" w:color="auto"/>
        <w:left w:val="none" w:sz="0" w:space="0" w:color="auto"/>
        <w:bottom w:val="none" w:sz="0" w:space="0" w:color="auto"/>
        <w:right w:val="none" w:sz="0" w:space="0" w:color="auto"/>
      </w:divBdr>
      <w:divsChild>
        <w:div w:id="214240171">
          <w:marLeft w:val="0"/>
          <w:marRight w:val="0"/>
          <w:marTop w:val="0"/>
          <w:marBottom w:val="0"/>
          <w:divBdr>
            <w:top w:val="none" w:sz="0" w:space="0" w:color="auto"/>
            <w:left w:val="none" w:sz="0" w:space="0" w:color="auto"/>
            <w:bottom w:val="none" w:sz="0" w:space="0" w:color="auto"/>
            <w:right w:val="none" w:sz="0" w:space="0" w:color="auto"/>
          </w:divBdr>
          <w:divsChild>
            <w:div w:id="500051164">
              <w:marLeft w:val="0"/>
              <w:marRight w:val="0"/>
              <w:marTop w:val="0"/>
              <w:marBottom w:val="0"/>
              <w:divBdr>
                <w:top w:val="none" w:sz="0" w:space="0" w:color="auto"/>
                <w:left w:val="none" w:sz="0" w:space="0" w:color="auto"/>
                <w:bottom w:val="none" w:sz="0" w:space="0" w:color="auto"/>
                <w:right w:val="none" w:sz="0" w:space="0" w:color="auto"/>
              </w:divBdr>
              <w:divsChild>
                <w:div w:id="6144095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01234114">
      <w:bodyDiv w:val="1"/>
      <w:marLeft w:val="0"/>
      <w:marRight w:val="0"/>
      <w:marTop w:val="0"/>
      <w:marBottom w:val="0"/>
      <w:divBdr>
        <w:top w:val="none" w:sz="0" w:space="0" w:color="auto"/>
        <w:left w:val="none" w:sz="0" w:space="0" w:color="auto"/>
        <w:bottom w:val="none" w:sz="0" w:space="0" w:color="auto"/>
        <w:right w:val="none" w:sz="0" w:space="0" w:color="auto"/>
      </w:divBdr>
      <w:divsChild>
        <w:div w:id="215510086">
          <w:marLeft w:val="0"/>
          <w:marRight w:val="0"/>
          <w:marTop w:val="0"/>
          <w:marBottom w:val="0"/>
          <w:divBdr>
            <w:top w:val="none" w:sz="0" w:space="0" w:color="auto"/>
            <w:left w:val="none" w:sz="0" w:space="0" w:color="auto"/>
            <w:bottom w:val="none" w:sz="0" w:space="0" w:color="auto"/>
            <w:right w:val="none" w:sz="0" w:space="0" w:color="auto"/>
          </w:divBdr>
          <w:divsChild>
            <w:div w:id="1301768333">
              <w:marLeft w:val="0"/>
              <w:marRight w:val="0"/>
              <w:marTop w:val="0"/>
              <w:marBottom w:val="0"/>
              <w:divBdr>
                <w:top w:val="none" w:sz="0" w:space="0" w:color="auto"/>
                <w:left w:val="none" w:sz="0" w:space="0" w:color="auto"/>
                <w:bottom w:val="none" w:sz="0" w:space="0" w:color="auto"/>
                <w:right w:val="none" w:sz="0" w:space="0" w:color="auto"/>
              </w:divBdr>
              <w:divsChild>
                <w:div w:id="94176136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273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right-of-access/" TargetMode="External"/><Relationship Id="rId13" Type="http://schemas.openxmlformats.org/officeDocument/2006/relationships/hyperlink" Target="https://ico.org.uk/for-organisations/guide-to-the-general-data-protection-regulation-gdpr/individual-rights/right-to-objec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alifications-Team@education-ni.gov.uk" TargetMode="External"/><Relationship Id="rId12" Type="http://schemas.openxmlformats.org/officeDocument/2006/relationships/hyperlink" Target="https://ico.org.uk/for-organisations/guide-to-the-general-data-protection-regulation-gdpr/individual-rights/right-to-data-portability/" TargetMode="External"/><Relationship Id="rId17" Type="http://schemas.openxmlformats.org/officeDocument/2006/relationships/hyperlink" Target="https://ico.org.uk/global/contact-us/" TargetMode="External"/><Relationship Id="rId2" Type="http://schemas.openxmlformats.org/officeDocument/2006/relationships/styles" Target="styles.xml"/><Relationship Id="rId16" Type="http://schemas.openxmlformats.org/officeDocument/2006/relationships/hyperlink" Target="mailto:dataprotectionofficer@education-ni.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the-general-data-protection-regulation-gdpr/individual-rights/right-to-restrict-processing/" TargetMode="External"/><Relationship Id="rId5" Type="http://schemas.openxmlformats.org/officeDocument/2006/relationships/footnotes" Target="footnotes.xml"/><Relationship Id="rId15" Type="http://schemas.openxmlformats.org/officeDocument/2006/relationships/hyperlink" Target="mailto:Dataprotectionofficer@eduction-ni.gov.uk" TargetMode="External"/><Relationship Id="rId10" Type="http://schemas.openxmlformats.org/officeDocument/2006/relationships/hyperlink" Target="https://ico.org.uk/for-organisations/guide-to-the-general-data-protection-regulation-gdpr/individual-rights/right-to-erasu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right-to-rectification/" TargetMode="External"/><Relationship Id="rId14" Type="http://schemas.openxmlformats.org/officeDocument/2006/relationships/hyperlink" Target="https://ico.org.uk/for-organisations/guide-to-the-general-data-protection-regulation-gdpr/individual-rights/rights-related-to-automated-decision-making-including-profil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362A1.D6C975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4045</Characters>
  <Application>Microsoft Office Word</Application>
  <DocSecurity>0</DocSecurity>
  <Lines>122</Lines>
  <Paragraphs>42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Hawkins</dc:creator>
  <cp:keywords/>
  <dc:description/>
  <cp:lastModifiedBy>Beggs, Darren</cp:lastModifiedBy>
  <cp:revision>2</cp:revision>
  <cp:lastPrinted>2017-11-23T17:32:00Z</cp:lastPrinted>
  <dcterms:created xsi:type="dcterms:W3CDTF">2024-09-05T15:29:00Z</dcterms:created>
  <dcterms:modified xsi:type="dcterms:W3CDTF">2024-09-05T15:29:00Z</dcterms:modified>
</cp:coreProperties>
</file>